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05" w:rsidRDefault="00A52705" w:rsidP="00A52705">
      <w:pPr>
        <w:pStyle w:val="ng-scope"/>
        <w:jc w:val="center"/>
      </w:pPr>
      <w:bookmarkStart w:id="0" w:name="_GoBack"/>
      <w:bookmarkEnd w:id="0"/>
      <w:r>
        <w:rPr>
          <w:rStyle w:val="Pogrubienie"/>
        </w:rPr>
        <w:t>INFORMACJA O ILOŚCI KANDYDATÓW SPEŁNIAJĄCYCH WYMAGANIA FORMALNE</w:t>
      </w:r>
    </w:p>
    <w:p w:rsidR="00A52705" w:rsidRDefault="00A52705" w:rsidP="00A52705">
      <w:pPr>
        <w:pStyle w:val="ng-scope"/>
        <w:jc w:val="center"/>
      </w:pPr>
      <w:r>
        <w:rPr>
          <w:rStyle w:val="Pogrubienie"/>
        </w:rPr>
        <w:t>w konkursie na stanowisko Kierownik Referatu Płac i Ubezpieczeń Społecznych</w:t>
      </w:r>
    </w:p>
    <w:p w:rsidR="00A52705" w:rsidRDefault="00A52705" w:rsidP="00A52705">
      <w:pPr>
        <w:pStyle w:val="ng-scope"/>
        <w:jc w:val="center"/>
      </w:pPr>
      <w:r>
        <w:rPr>
          <w:rStyle w:val="Pogrubienie"/>
        </w:rPr>
        <w:t xml:space="preserve">  </w:t>
      </w:r>
    </w:p>
    <w:p w:rsidR="00A52705" w:rsidRDefault="00A52705" w:rsidP="00A52705">
      <w:pPr>
        <w:pStyle w:val="ng-scope"/>
        <w:jc w:val="both"/>
      </w:pPr>
      <w:r>
        <w:t>Informuję, że na ogłoszony nabór wpłynęła 1 oferta</w:t>
      </w:r>
      <w:r w:rsidR="0002352A">
        <w:t>. Kandydat nie stawił się na rozmowę kwalifikacyjną.</w:t>
      </w:r>
      <w:r>
        <w:t xml:space="preserve"> </w:t>
      </w:r>
    </w:p>
    <w:p w:rsidR="00A52705" w:rsidRDefault="00A52705" w:rsidP="00A52705">
      <w:pPr>
        <w:pStyle w:val="ng-scope"/>
        <w:jc w:val="both"/>
      </w:pPr>
      <w:r>
        <w:t>W związku z powyższym konkurs na stanowisko Kierownik Referatu Płac i Ubezpieczeń Społecznych w Centrum Usług Wspólnych w Piasecznie pozostaje bez rozstrzygnięcia.</w:t>
      </w:r>
    </w:p>
    <w:p w:rsidR="00A52705" w:rsidRPr="00534C99" w:rsidRDefault="00A52705" w:rsidP="00A527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Piaseczno, 25.02.2021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Centrum Usług Wspólnych w Piasecznie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(-)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Sekuła</w:t>
      </w:r>
    </w:p>
    <w:p w:rsidR="00A52705" w:rsidRPr="00534C99" w:rsidRDefault="00A52705" w:rsidP="00A527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4C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Szczegóły</w:t>
      </w:r>
    </w:p>
    <w:p w:rsidR="00A52705" w:rsidRDefault="00A52705" w:rsidP="00A5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w Referacie Płac i Ubezpieczeń Społecznych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2705" w:rsidRPr="00534C99" w:rsidRDefault="00A52705" w:rsidP="00A5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Usług Wspólnych w Piasecznie</w:t>
      </w:r>
    </w:p>
    <w:p w:rsidR="00A52705" w:rsidRPr="00534C99" w:rsidRDefault="00A52705" w:rsidP="00A5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12.02.2021 r.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16:00 </w:t>
      </w:r>
    </w:p>
    <w:p w:rsidR="00A52705" w:rsidRPr="00534C99" w:rsidRDefault="00A52705" w:rsidP="00A52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składania ofert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 Centrum Usług Wspólnych w Piasecznie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pocztą na adres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Usług Wspólnych w Piasecznie.</w:t>
      </w:r>
      <w:r w:rsidRPr="00534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2705" w:rsidRDefault="00A52705" w:rsidP="00A52705"/>
    <w:p w:rsidR="00432CA8" w:rsidRDefault="00CB654F"/>
    <w:sectPr w:rsidR="004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05"/>
    <w:rsid w:val="0002352A"/>
    <w:rsid w:val="0022440B"/>
    <w:rsid w:val="004B3142"/>
    <w:rsid w:val="00A52705"/>
    <w:rsid w:val="00CB654F"/>
    <w:rsid w:val="00CD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73612-1211-480A-90CF-8E4A1A64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A52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270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Żuchowska</cp:lastModifiedBy>
  <cp:revision>2</cp:revision>
  <cp:lastPrinted>2021-02-25T08:20:00Z</cp:lastPrinted>
  <dcterms:created xsi:type="dcterms:W3CDTF">2021-02-25T11:41:00Z</dcterms:created>
  <dcterms:modified xsi:type="dcterms:W3CDTF">2021-02-25T11:41:00Z</dcterms:modified>
</cp:coreProperties>
</file>