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21" w:rsidRPr="00234821" w:rsidRDefault="00A34E3D" w:rsidP="00A34E3D">
      <w:pPr>
        <w:pStyle w:val="Tekstpodstawowy"/>
        <w:tabs>
          <w:tab w:val="left" w:pos="5387"/>
        </w:tabs>
        <w:jc w:val="center"/>
        <w:rPr>
          <w:b/>
          <w:sz w:val="22"/>
          <w:u w:val="single"/>
          <w:lang w:val="pl-PL"/>
        </w:rPr>
      </w:pPr>
      <w:r>
        <w:rPr>
          <w:b/>
          <w:sz w:val="22"/>
          <w:u w:val="single"/>
          <w:lang w:val="pl-PL"/>
        </w:rPr>
        <w:t>WZÓR</w:t>
      </w:r>
    </w:p>
    <w:p w:rsidR="00CE4C80" w:rsidRPr="00902D2A" w:rsidRDefault="00CE4C80">
      <w:pPr>
        <w:pStyle w:val="Tekstpodstawowy"/>
        <w:spacing w:before="11"/>
        <w:rPr>
          <w:b/>
          <w:sz w:val="25"/>
          <w:lang w:val="pl-PL"/>
        </w:rPr>
      </w:pPr>
    </w:p>
    <w:p w:rsidR="00CE4C80" w:rsidRDefault="009B2A51" w:rsidP="005B5474">
      <w:pPr>
        <w:pStyle w:val="Nagwek1"/>
        <w:ind w:left="0" w:right="0"/>
        <w:rPr>
          <w:lang w:val="pl-PL"/>
        </w:rPr>
      </w:pPr>
      <w:r w:rsidRPr="00902D2A">
        <w:rPr>
          <w:lang w:val="pl-PL"/>
        </w:rPr>
        <w:t xml:space="preserve">UMOWA </w:t>
      </w:r>
      <w:r w:rsidR="00B523A0">
        <w:rPr>
          <w:lang w:val="pl-PL"/>
        </w:rPr>
        <w:t>NA DOSTAWĘ</w:t>
      </w:r>
      <w:r w:rsidRPr="00902D2A">
        <w:rPr>
          <w:lang w:val="pl-PL"/>
        </w:rPr>
        <w:t xml:space="preserve"> </w:t>
      </w:r>
      <w:r w:rsidR="005B5474" w:rsidRPr="00902D2A">
        <w:rPr>
          <w:lang w:val="pl-PL"/>
        </w:rPr>
        <w:t>TONERÓW</w:t>
      </w:r>
      <w:r w:rsidR="00ED60F9">
        <w:rPr>
          <w:lang w:val="pl-PL"/>
        </w:rPr>
        <w:t xml:space="preserve"> I POJEMNIKÓW NA ZUŻYTE TONERY</w:t>
      </w:r>
    </w:p>
    <w:p w:rsidR="00147048" w:rsidRPr="00902D2A" w:rsidRDefault="00147048" w:rsidP="005B5474">
      <w:pPr>
        <w:pStyle w:val="Nagwek1"/>
        <w:ind w:left="0" w:right="0"/>
        <w:rPr>
          <w:b w:val="0"/>
          <w:lang w:val="pl-PL"/>
        </w:rPr>
      </w:pPr>
    </w:p>
    <w:p w:rsidR="00CE4C80" w:rsidRPr="00902D2A" w:rsidRDefault="00CE4C80">
      <w:pPr>
        <w:pStyle w:val="Tekstpodstawowy"/>
        <w:spacing w:before="6"/>
        <w:rPr>
          <w:b/>
          <w:sz w:val="23"/>
          <w:lang w:val="pl-PL"/>
        </w:rPr>
      </w:pPr>
    </w:p>
    <w:p w:rsidR="00902D2A" w:rsidRDefault="009B2A51" w:rsidP="007F5BEE">
      <w:pPr>
        <w:pStyle w:val="Tekstpodstawowy"/>
        <w:spacing w:before="1"/>
        <w:ind w:left="118" w:right="86"/>
        <w:jc w:val="both"/>
        <w:rPr>
          <w:lang w:val="pl-PL"/>
        </w:rPr>
      </w:pPr>
      <w:r w:rsidRPr="00902D2A">
        <w:rPr>
          <w:lang w:val="pl-PL"/>
        </w:rPr>
        <w:t>zawarta w dniu</w:t>
      </w:r>
      <w:r w:rsidR="00E20A0A">
        <w:rPr>
          <w:lang w:val="pl-PL"/>
        </w:rPr>
        <w:t xml:space="preserve"> ………………..</w:t>
      </w:r>
      <w:r w:rsidRPr="00902D2A">
        <w:rPr>
          <w:lang w:val="pl-PL"/>
        </w:rPr>
        <w:t xml:space="preserve"> w </w:t>
      </w:r>
      <w:r w:rsidR="00902D2A">
        <w:rPr>
          <w:lang w:val="pl-PL"/>
        </w:rPr>
        <w:t>Piasecznie</w:t>
      </w:r>
      <w:r w:rsidRPr="00902D2A">
        <w:rPr>
          <w:lang w:val="pl-PL"/>
        </w:rPr>
        <w:t xml:space="preserve">, pomiędzy: </w:t>
      </w:r>
    </w:p>
    <w:p w:rsidR="00902D2A" w:rsidRDefault="00902D2A" w:rsidP="007F5BEE">
      <w:pPr>
        <w:pStyle w:val="Tekstpodstawowy"/>
        <w:spacing w:before="1"/>
        <w:ind w:left="118" w:right="86"/>
        <w:jc w:val="both"/>
        <w:rPr>
          <w:lang w:val="pl-PL"/>
        </w:rPr>
      </w:pPr>
    </w:p>
    <w:p w:rsidR="00CE4C80" w:rsidRPr="00902D2A" w:rsidRDefault="00902D2A" w:rsidP="007F5BEE">
      <w:pPr>
        <w:pStyle w:val="Tekstpodstawowy"/>
        <w:spacing w:before="1"/>
        <w:ind w:left="118" w:right="86"/>
        <w:jc w:val="both"/>
        <w:rPr>
          <w:lang w:val="pl-PL"/>
        </w:rPr>
      </w:pPr>
      <w:r>
        <w:rPr>
          <w:b/>
          <w:lang w:val="pl-PL"/>
        </w:rPr>
        <w:t xml:space="preserve">Gminą Piaseczno </w:t>
      </w:r>
      <w:r>
        <w:rPr>
          <w:lang w:val="pl-PL"/>
        </w:rPr>
        <w:t>z siedzibą w Piasecznie ul. Kościuszki 5, 05-500 Piaseczno NIP 123-12-10-962</w:t>
      </w:r>
      <w:r w:rsidR="009B2A51" w:rsidRPr="00902D2A">
        <w:rPr>
          <w:lang w:val="pl-PL"/>
        </w:rPr>
        <w:t xml:space="preserve">, w </w:t>
      </w:r>
      <w:r>
        <w:rPr>
          <w:lang w:val="pl-PL"/>
        </w:rPr>
        <w:t xml:space="preserve">której </w:t>
      </w:r>
      <w:r w:rsidR="009B2A51" w:rsidRPr="00902D2A">
        <w:rPr>
          <w:lang w:val="pl-PL"/>
        </w:rPr>
        <w:t xml:space="preserve">imieniu </w:t>
      </w:r>
      <w:r>
        <w:rPr>
          <w:lang w:val="pl-PL"/>
        </w:rPr>
        <w:t xml:space="preserve">działa Dyrektor Centrum Usług Wspólnych z siedzibą w Piasecznie ul. Kusocińskiego 4, 05-500 Piaseczno, reprezentowanym przez </w:t>
      </w:r>
      <w:r w:rsidR="00F1646C">
        <w:rPr>
          <w:lang w:val="pl-PL"/>
        </w:rPr>
        <w:t>Mariusza Sekułę</w:t>
      </w:r>
      <w:r>
        <w:rPr>
          <w:lang w:val="pl-PL"/>
        </w:rPr>
        <w:t>, zwany dalej „Zamawiającym</w:t>
      </w:r>
      <w:r w:rsidR="00E20A0A">
        <w:rPr>
          <w:lang w:val="pl-PL"/>
        </w:rPr>
        <w:t>”</w:t>
      </w:r>
      <w:r>
        <w:rPr>
          <w:lang w:val="pl-PL"/>
        </w:rPr>
        <w:t>,</w:t>
      </w:r>
    </w:p>
    <w:p w:rsidR="00CE4C80" w:rsidRPr="00902D2A" w:rsidRDefault="009B2A51" w:rsidP="007F5BEE">
      <w:pPr>
        <w:pStyle w:val="Tekstpodstawowy"/>
        <w:ind w:left="118"/>
        <w:jc w:val="both"/>
        <w:rPr>
          <w:lang w:val="pl-PL"/>
        </w:rPr>
      </w:pPr>
      <w:r w:rsidRPr="00902D2A">
        <w:rPr>
          <w:w w:val="99"/>
          <w:lang w:val="pl-PL"/>
        </w:rPr>
        <w:t>a</w:t>
      </w:r>
    </w:p>
    <w:p w:rsidR="00E20A0A" w:rsidRPr="00E20A0A" w:rsidRDefault="00ED60F9" w:rsidP="00E20A0A">
      <w:pPr>
        <w:pStyle w:val="Nagwek1"/>
        <w:spacing w:before="5" w:line="272" w:lineRule="exact"/>
        <w:ind w:left="118" w:right="0"/>
        <w:jc w:val="both"/>
        <w:rPr>
          <w:b w:val="0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E20A0A">
        <w:rPr>
          <w:b w:val="0"/>
          <w:lang w:val="pl-PL"/>
        </w:rPr>
        <w:t xml:space="preserve">, </w:t>
      </w:r>
      <w:r w:rsidR="00902D2A" w:rsidRPr="00E20A0A">
        <w:rPr>
          <w:b w:val="0"/>
          <w:lang w:val="pl-PL"/>
        </w:rPr>
        <w:t>zwanym</w:t>
      </w:r>
      <w:r w:rsidR="00E20A0A" w:rsidRPr="00E20A0A">
        <w:rPr>
          <w:b w:val="0"/>
          <w:lang w:val="pl-PL"/>
        </w:rPr>
        <w:t xml:space="preserve"> dalej „Dostawcą”,</w:t>
      </w:r>
    </w:p>
    <w:p w:rsidR="00CE4C80" w:rsidRPr="00E20A0A" w:rsidRDefault="009B2A51" w:rsidP="00E20A0A">
      <w:pPr>
        <w:pStyle w:val="Nagwek1"/>
        <w:spacing w:before="5" w:line="272" w:lineRule="exact"/>
        <w:ind w:left="118" w:right="0"/>
        <w:jc w:val="both"/>
        <w:rPr>
          <w:b w:val="0"/>
          <w:lang w:val="pl-PL"/>
        </w:rPr>
      </w:pPr>
      <w:r w:rsidRPr="00E20A0A">
        <w:rPr>
          <w:b w:val="0"/>
          <w:lang w:val="pl-PL"/>
        </w:rPr>
        <w:t>o treści następującej:</w:t>
      </w:r>
    </w:p>
    <w:p w:rsidR="00CE4C80" w:rsidRPr="00902D2A" w:rsidRDefault="00CE4C80" w:rsidP="007F5BEE">
      <w:pPr>
        <w:pStyle w:val="Tekstpodstawowy"/>
        <w:spacing w:before="6"/>
        <w:jc w:val="both"/>
        <w:rPr>
          <w:sz w:val="36"/>
          <w:lang w:val="pl-PL"/>
        </w:rPr>
      </w:pPr>
    </w:p>
    <w:p w:rsidR="00CE4C80" w:rsidRPr="00902D2A" w:rsidRDefault="009B2A51" w:rsidP="00161194">
      <w:pPr>
        <w:pStyle w:val="Nagwek1"/>
        <w:ind w:left="0" w:right="46"/>
        <w:rPr>
          <w:lang w:val="pl-PL"/>
        </w:rPr>
      </w:pPr>
      <w:r w:rsidRPr="00902D2A">
        <w:rPr>
          <w:lang w:val="pl-PL"/>
        </w:rPr>
        <w:t>§ 1</w:t>
      </w:r>
    </w:p>
    <w:p w:rsidR="00F203C6" w:rsidRDefault="009B2A51" w:rsidP="00F203C6">
      <w:pPr>
        <w:pStyle w:val="Tekstpodstawowy"/>
        <w:ind w:left="119" w:right="108"/>
        <w:jc w:val="both"/>
        <w:rPr>
          <w:lang w:val="pl-PL"/>
        </w:rPr>
      </w:pPr>
      <w:r w:rsidRPr="00902D2A">
        <w:rPr>
          <w:lang w:val="pl-PL"/>
        </w:rPr>
        <w:t>Przedmiotem umowy jest dostawa tonerów</w:t>
      </w:r>
      <w:r w:rsidR="00D82FD7">
        <w:rPr>
          <w:lang w:val="pl-PL"/>
        </w:rPr>
        <w:t xml:space="preserve"> oraz pojemników na zużyte tonery</w:t>
      </w:r>
      <w:r w:rsidRPr="00902D2A">
        <w:rPr>
          <w:lang w:val="pl-PL"/>
        </w:rPr>
        <w:t xml:space="preserve">, zgodnie z ilością </w:t>
      </w:r>
    </w:p>
    <w:p w:rsidR="00CC1870" w:rsidRDefault="009B2A51" w:rsidP="00F203C6">
      <w:pPr>
        <w:pStyle w:val="Tekstpodstawowy"/>
        <w:ind w:left="119" w:right="108"/>
        <w:jc w:val="both"/>
        <w:rPr>
          <w:lang w:val="pl-PL"/>
        </w:rPr>
      </w:pPr>
      <w:r w:rsidRPr="00902D2A">
        <w:rPr>
          <w:lang w:val="pl-PL"/>
        </w:rPr>
        <w:t xml:space="preserve">i rodzajem określonym w </w:t>
      </w:r>
      <w:r w:rsidR="00CC1870">
        <w:rPr>
          <w:lang w:val="pl-PL"/>
        </w:rPr>
        <w:t xml:space="preserve">załączniku nr 1 do umowy </w:t>
      </w:r>
      <w:r w:rsidRPr="00902D2A">
        <w:rPr>
          <w:lang w:val="pl-PL"/>
        </w:rPr>
        <w:t xml:space="preserve">oraz </w:t>
      </w:r>
      <w:r w:rsidR="00C214F1">
        <w:rPr>
          <w:lang w:val="pl-PL"/>
        </w:rPr>
        <w:t>ofertą złożoną przez Dostawcę stanowiącą załącznik nr 2 do umowy, będący</w:t>
      </w:r>
      <w:r w:rsidR="00D81A17">
        <w:rPr>
          <w:lang w:val="pl-PL"/>
        </w:rPr>
        <w:t>mi</w:t>
      </w:r>
      <w:r w:rsidR="00CC1870">
        <w:rPr>
          <w:lang w:val="pl-PL"/>
        </w:rPr>
        <w:t xml:space="preserve"> jej integralną częścią.</w:t>
      </w:r>
    </w:p>
    <w:p w:rsidR="00CE4C80" w:rsidRPr="00ED60F9" w:rsidRDefault="009B2A51" w:rsidP="00CC1870">
      <w:pPr>
        <w:pStyle w:val="Tekstpodstawowy"/>
        <w:spacing w:before="132"/>
        <w:ind w:left="118" w:right="109"/>
        <w:jc w:val="center"/>
        <w:rPr>
          <w:b/>
          <w:lang w:val="pl-PL"/>
        </w:rPr>
      </w:pPr>
      <w:r w:rsidRPr="00ED60F9">
        <w:rPr>
          <w:b/>
          <w:lang w:val="pl-PL"/>
        </w:rPr>
        <w:t>§ 2</w:t>
      </w:r>
    </w:p>
    <w:p w:rsidR="00CD5D9A" w:rsidRDefault="009B2A51" w:rsidP="007F5BEE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CD5D9A">
        <w:rPr>
          <w:sz w:val="24"/>
          <w:lang w:val="pl-PL"/>
        </w:rPr>
        <w:t xml:space="preserve">Ilość i rodzaj zamawianego asortymentu będzie wynikać z potrzeb Zamawiającego. Zamawiający zastrzega sobie możliwość </w:t>
      </w:r>
      <w:r w:rsidR="00CD5D9A" w:rsidRPr="00CD5D9A">
        <w:rPr>
          <w:sz w:val="24"/>
          <w:lang w:val="pl-PL"/>
        </w:rPr>
        <w:t>niew</w:t>
      </w:r>
      <w:r w:rsidR="00CD5D9A">
        <w:rPr>
          <w:sz w:val="24"/>
          <w:lang w:val="pl-PL"/>
        </w:rPr>
        <w:t xml:space="preserve">ykorzystania całego asortymentu. </w:t>
      </w:r>
    </w:p>
    <w:p w:rsidR="00F203C6" w:rsidRPr="00F203C6" w:rsidRDefault="000F2284" w:rsidP="007F5BEE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902D2A">
        <w:rPr>
          <w:lang w:val="pl-PL"/>
        </w:rPr>
        <w:t xml:space="preserve">Poszczególne dostawy będą następować sukcesywnie, zgodnie z </w:t>
      </w:r>
      <w:r>
        <w:rPr>
          <w:lang w:val="pl-PL"/>
        </w:rPr>
        <w:t xml:space="preserve">zapotrzebowaniem Zamawiającego </w:t>
      </w:r>
    </w:p>
    <w:p w:rsidR="000F2284" w:rsidRDefault="000F2284" w:rsidP="00F203C6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 w:rsidRPr="00902D2A">
        <w:rPr>
          <w:lang w:val="pl-PL"/>
        </w:rPr>
        <w:t>w terminie 3 dni od złoż</w:t>
      </w:r>
      <w:r w:rsidR="00D81A17">
        <w:rPr>
          <w:lang w:val="pl-PL"/>
        </w:rPr>
        <w:t>enia zamówienia (telefon, mail), którego wzór określa załącznik nr 3 do umowy, będący jej integralną częścią.</w:t>
      </w:r>
    </w:p>
    <w:p w:rsidR="00B944DB" w:rsidRPr="00CD5D9A" w:rsidRDefault="009B2A51" w:rsidP="007F5BEE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CD5D9A">
        <w:rPr>
          <w:sz w:val="24"/>
          <w:lang w:val="pl-PL"/>
        </w:rPr>
        <w:t xml:space="preserve">Dostawca  zobowiązuje  się  dostarczać   towar   na   własny   koszt   do   </w:t>
      </w:r>
      <w:r w:rsidR="00B944DB" w:rsidRPr="00CD5D9A">
        <w:rPr>
          <w:sz w:val="24"/>
          <w:lang w:val="pl-PL"/>
        </w:rPr>
        <w:t>Centrum Usług Wspólnych w Piasecznie ul. Kusocińskiego 4, 05-500 Piaseczno, II piętro pok. 212</w:t>
      </w:r>
      <w:r w:rsidRPr="00CD5D9A">
        <w:rPr>
          <w:sz w:val="24"/>
          <w:lang w:val="pl-PL"/>
        </w:rPr>
        <w:t>.</w:t>
      </w:r>
    </w:p>
    <w:p w:rsidR="00B944DB" w:rsidRDefault="009B2A51" w:rsidP="007F5BEE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B944DB">
        <w:rPr>
          <w:sz w:val="24"/>
          <w:lang w:val="pl-PL"/>
        </w:rPr>
        <w:t xml:space="preserve">Dostawa winna być </w:t>
      </w:r>
      <w:r w:rsidR="00B944DB">
        <w:rPr>
          <w:sz w:val="24"/>
          <w:lang w:val="pl-PL"/>
        </w:rPr>
        <w:t xml:space="preserve">zrealizowana w godzinach od </w:t>
      </w:r>
      <w:r w:rsidR="000A2A7B">
        <w:rPr>
          <w:sz w:val="24"/>
          <w:lang w:val="pl-PL"/>
        </w:rPr>
        <w:t>7:30</w:t>
      </w:r>
      <w:r w:rsidR="00B944DB">
        <w:rPr>
          <w:sz w:val="24"/>
          <w:lang w:val="pl-PL"/>
        </w:rPr>
        <w:t xml:space="preserve"> do 16:0</w:t>
      </w:r>
      <w:r w:rsidRPr="00B944DB">
        <w:rPr>
          <w:sz w:val="24"/>
          <w:lang w:val="pl-PL"/>
        </w:rPr>
        <w:t>0 w dniach pracy Zamawiającego tj. od poniedziałku do</w:t>
      </w:r>
      <w:r w:rsidRPr="00B944DB">
        <w:rPr>
          <w:spacing w:val="-1"/>
          <w:sz w:val="24"/>
          <w:lang w:val="pl-PL"/>
        </w:rPr>
        <w:t xml:space="preserve"> </w:t>
      </w:r>
      <w:r w:rsidRPr="00B944DB">
        <w:rPr>
          <w:sz w:val="24"/>
          <w:lang w:val="pl-PL"/>
        </w:rPr>
        <w:t>piątku.</w:t>
      </w:r>
    </w:p>
    <w:p w:rsidR="00B944DB" w:rsidRPr="00FF04E1" w:rsidRDefault="001A74E3" w:rsidP="00FF04E1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/>
        <w:jc w:val="both"/>
        <w:rPr>
          <w:sz w:val="24"/>
          <w:lang w:val="pl-PL"/>
        </w:rPr>
      </w:pPr>
      <w:r w:rsidRPr="001A74E3">
        <w:rPr>
          <w:sz w:val="24"/>
          <w:lang w:val="pl-PL"/>
        </w:rPr>
        <w:t>Dowodem zrealizowania dostawy będzie pisemne potwierdzenie</w:t>
      </w:r>
      <w:r>
        <w:rPr>
          <w:sz w:val="24"/>
          <w:lang w:val="pl-PL"/>
        </w:rPr>
        <w:t xml:space="preserve"> na zamówieniu</w:t>
      </w:r>
      <w:r w:rsidRPr="001A74E3">
        <w:rPr>
          <w:sz w:val="24"/>
          <w:lang w:val="pl-PL"/>
        </w:rPr>
        <w:t>, dokonane przez</w:t>
      </w:r>
      <w:r>
        <w:rPr>
          <w:sz w:val="24"/>
          <w:lang w:val="pl-PL"/>
        </w:rPr>
        <w:t xml:space="preserve"> </w:t>
      </w:r>
      <w:r w:rsidRPr="001A74E3">
        <w:rPr>
          <w:sz w:val="24"/>
          <w:lang w:val="pl-PL"/>
        </w:rPr>
        <w:t>upoważnionego pracownika Zamawiającego po sprawdzeniu ilości, rodzaju i</w:t>
      </w:r>
      <w:r w:rsidR="00FF04E1">
        <w:rPr>
          <w:sz w:val="24"/>
          <w:lang w:val="pl-PL"/>
        </w:rPr>
        <w:t xml:space="preserve"> </w:t>
      </w:r>
      <w:r w:rsidRPr="00FF04E1">
        <w:rPr>
          <w:sz w:val="24"/>
          <w:lang w:val="pl-PL"/>
        </w:rPr>
        <w:t>kompletności przedmiotu zamówienia.</w:t>
      </w:r>
    </w:p>
    <w:p w:rsidR="00B944DB" w:rsidRDefault="009B2A51" w:rsidP="007F5BEE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B944DB">
        <w:rPr>
          <w:sz w:val="24"/>
          <w:lang w:val="pl-PL"/>
        </w:rPr>
        <w:t>Do czasu odbioru zamówienia przez Zamawiającego, ryzyko wszelkich niebezpieczeństw związanych z ewentualnym uszkodzeniem lub utratą asortymentu ponosi</w:t>
      </w:r>
      <w:r w:rsidRPr="00B944DB">
        <w:rPr>
          <w:spacing w:val="-7"/>
          <w:sz w:val="24"/>
          <w:lang w:val="pl-PL"/>
        </w:rPr>
        <w:t xml:space="preserve"> </w:t>
      </w:r>
      <w:r w:rsidRPr="00B944DB">
        <w:rPr>
          <w:sz w:val="24"/>
          <w:lang w:val="pl-PL"/>
        </w:rPr>
        <w:t>Dostawca.</w:t>
      </w:r>
    </w:p>
    <w:p w:rsidR="00F203C6" w:rsidRDefault="009B2A51" w:rsidP="00B15B1F">
      <w:pPr>
        <w:pStyle w:val="Akapitzlist"/>
        <w:numPr>
          <w:ilvl w:val="0"/>
          <w:numId w:val="4"/>
        </w:numPr>
        <w:tabs>
          <w:tab w:val="left" w:pos="546"/>
        </w:tabs>
        <w:spacing w:before="130"/>
        <w:ind w:right="107" w:hanging="427"/>
        <w:jc w:val="both"/>
        <w:rPr>
          <w:sz w:val="24"/>
          <w:lang w:val="pl-PL"/>
        </w:rPr>
      </w:pPr>
      <w:r w:rsidRPr="00B944DB">
        <w:rPr>
          <w:sz w:val="24"/>
          <w:lang w:val="pl-PL"/>
        </w:rPr>
        <w:t xml:space="preserve">Dostawca jest obowiązany do uznania reklamacji wad ukrytych dostarczonych materiałów </w:t>
      </w:r>
    </w:p>
    <w:p w:rsidR="00CE4C80" w:rsidRPr="00B15B1F" w:rsidRDefault="009B2A51" w:rsidP="00F203C6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 w:rsidRPr="00B944DB">
        <w:rPr>
          <w:sz w:val="24"/>
          <w:lang w:val="pl-PL"/>
        </w:rPr>
        <w:t>i bezzwłocznej wymiany materiałów</w:t>
      </w:r>
      <w:r w:rsidRPr="00B944DB">
        <w:rPr>
          <w:spacing w:val="-5"/>
          <w:sz w:val="24"/>
          <w:lang w:val="pl-PL"/>
        </w:rPr>
        <w:t xml:space="preserve"> </w:t>
      </w:r>
      <w:r w:rsidRPr="00B944DB">
        <w:rPr>
          <w:sz w:val="24"/>
          <w:lang w:val="pl-PL"/>
        </w:rPr>
        <w:t>wadliwych.</w:t>
      </w:r>
    </w:p>
    <w:p w:rsidR="00310C02" w:rsidRPr="00902D2A" w:rsidRDefault="00310C02" w:rsidP="00174A78">
      <w:pPr>
        <w:pStyle w:val="Tekstpodstawowy"/>
        <w:spacing w:before="129"/>
        <w:ind w:right="108"/>
        <w:jc w:val="both"/>
        <w:rPr>
          <w:lang w:val="pl-PL"/>
        </w:rPr>
      </w:pPr>
    </w:p>
    <w:p w:rsidR="00CE4C80" w:rsidRDefault="00B15B1F" w:rsidP="007F5BEE">
      <w:pPr>
        <w:pStyle w:val="Nagwek1"/>
        <w:spacing w:before="7"/>
        <w:rPr>
          <w:lang w:val="pl-PL"/>
        </w:rPr>
      </w:pPr>
      <w:r>
        <w:rPr>
          <w:lang w:val="pl-PL"/>
        </w:rPr>
        <w:t>§3</w:t>
      </w:r>
    </w:p>
    <w:p w:rsidR="00147048" w:rsidRDefault="00147048" w:rsidP="00147048">
      <w:pPr>
        <w:pStyle w:val="Nagwek1"/>
        <w:spacing w:before="7"/>
        <w:ind w:left="0"/>
        <w:jc w:val="left"/>
        <w:rPr>
          <w:lang w:val="pl-PL"/>
        </w:rPr>
      </w:pPr>
    </w:p>
    <w:p w:rsidR="00147048" w:rsidRDefault="00147048" w:rsidP="00147048">
      <w:pPr>
        <w:pStyle w:val="Akapitzlist"/>
        <w:numPr>
          <w:ilvl w:val="0"/>
          <w:numId w:val="2"/>
        </w:numPr>
        <w:tabs>
          <w:tab w:val="left" w:pos="546"/>
        </w:tabs>
        <w:spacing w:before="132"/>
        <w:ind w:right="108"/>
        <w:jc w:val="both"/>
        <w:rPr>
          <w:sz w:val="24"/>
          <w:lang w:val="pl-PL"/>
        </w:rPr>
      </w:pPr>
      <w:r w:rsidRPr="00902D2A">
        <w:rPr>
          <w:sz w:val="24"/>
          <w:lang w:val="pl-PL"/>
        </w:rPr>
        <w:t>Zamawiający zobowiązuje  się  zapłacić  należność  za  dostarczo</w:t>
      </w:r>
      <w:r>
        <w:rPr>
          <w:sz w:val="24"/>
          <w:lang w:val="pl-PL"/>
        </w:rPr>
        <w:t>ny  towar  przelewem  w ciągu 14</w:t>
      </w:r>
      <w:r w:rsidRPr="00902D2A">
        <w:rPr>
          <w:sz w:val="24"/>
          <w:lang w:val="pl-PL"/>
        </w:rPr>
        <w:t xml:space="preserve"> dni od dnia otrzymania faktury, na konto Dostawcy wskazane na fakturze.</w:t>
      </w:r>
      <w:r w:rsidR="00FF04E1">
        <w:rPr>
          <w:sz w:val="24"/>
          <w:lang w:val="pl-PL"/>
        </w:rPr>
        <w:t xml:space="preserve"> </w:t>
      </w:r>
      <w:r w:rsidR="00044400">
        <w:rPr>
          <w:sz w:val="24"/>
          <w:lang w:val="pl-PL"/>
        </w:rPr>
        <w:t>Podstawą do wystawienia faktury będzie pisemne potwierdzenie na zamówi</w:t>
      </w:r>
      <w:r w:rsidR="00561394">
        <w:rPr>
          <w:sz w:val="24"/>
          <w:lang w:val="pl-PL"/>
        </w:rPr>
        <w:t>eniu, o którym mowa w § 2 ust. 2</w:t>
      </w:r>
      <w:r w:rsidR="00044400">
        <w:rPr>
          <w:sz w:val="24"/>
          <w:lang w:val="pl-PL"/>
        </w:rPr>
        <w:t>.</w:t>
      </w:r>
    </w:p>
    <w:p w:rsidR="00F203C6" w:rsidRPr="00F203C6" w:rsidRDefault="00F203C6" w:rsidP="00F203C6">
      <w:pPr>
        <w:tabs>
          <w:tab w:val="left" w:pos="546"/>
        </w:tabs>
        <w:spacing w:before="132"/>
        <w:ind w:left="185" w:right="108"/>
        <w:rPr>
          <w:sz w:val="24"/>
          <w:lang w:val="pl-PL"/>
        </w:rPr>
      </w:pPr>
    </w:p>
    <w:p w:rsidR="00FF04E1" w:rsidRPr="00B15B1F" w:rsidRDefault="00FF04E1" w:rsidP="00E32690">
      <w:pPr>
        <w:pStyle w:val="Akapitzlist"/>
        <w:numPr>
          <w:ilvl w:val="0"/>
          <w:numId w:val="2"/>
        </w:numPr>
        <w:tabs>
          <w:tab w:val="left" w:pos="546"/>
        </w:tabs>
        <w:ind w:left="544" w:right="108"/>
        <w:jc w:val="both"/>
        <w:rPr>
          <w:sz w:val="24"/>
          <w:u w:val="single"/>
          <w:lang w:val="pl-PL"/>
        </w:rPr>
      </w:pPr>
      <w:r w:rsidRPr="00B15B1F">
        <w:rPr>
          <w:sz w:val="24"/>
          <w:u w:val="single"/>
          <w:lang w:val="pl-PL"/>
        </w:rPr>
        <w:t>Nabywcą faktury jest: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Gmina Piaseczno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ul. Kościuszki 5, 05-500 Piaseczno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NIP: 123-12-10-962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</w:p>
    <w:p w:rsidR="005B7246" w:rsidRDefault="005B7246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u w:val="single"/>
          <w:lang w:val="pl-PL"/>
        </w:rPr>
      </w:pPr>
    </w:p>
    <w:p w:rsidR="00FF04E1" w:rsidRPr="00B15B1F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u w:val="single"/>
          <w:lang w:val="pl-PL"/>
        </w:rPr>
      </w:pPr>
      <w:r w:rsidRPr="00B15B1F">
        <w:rPr>
          <w:sz w:val="24"/>
          <w:u w:val="single"/>
          <w:lang w:val="pl-PL"/>
        </w:rPr>
        <w:lastRenderedPageBreak/>
        <w:t>Płatnikiem faktury jest: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Centrum Usług Wspólnych w Piasecznie</w:t>
      </w:r>
    </w:p>
    <w:p w:rsidR="00FF04E1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ul. Kusocińskiego 4, 05-500 Piaseczno</w:t>
      </w:r>
    </w:p>
    <w:p w:rsidR="00FF04E1" w:rsidRPr="00902D2A" w:rsidRDefault="00FF04E1" w:rsidP="00E32690">
      <w:pPr>
        <w:pStyle w:val="Akapitzlist"/>
        <w:tabs>
          <w:tab w:val="left" w:pos="546"/>
        </w:tabs>
        <w:ind w:left="544" w:right="108" w:firstLine="0"/>
        <w:jc w:val="left"/>
        <w:rPr>
          <w:sz w:val="24"/>
          <w:lang w:val="pl-PL"/>
        </w:rPr>
      </w:pPr>
    </w:p>
    <w:p w:rsidR="00147048" w:rsidRDefault="00147048" w:rsidP="00147048">
      <w:pPr>
        <w:pStyle w:val="Akapitzlist"/>
        <w:numPr>
          <w:ilvl w:val="0"/>
          <w:numId w:val="2"/>
        </w:numPr>
        <w:tabs>
          <w:tab w:val="left" w:pos="546"/>
        </w:tabs>
        <w:ind w:right="110"/>
        <w:jc w:val="both"/>
        <w:rPr>
          <w:sz w:val="24"/>
          <w:lang w:val="pl-PL"/>
        </w:rPr>
      </w:pPr>
      <w:r w:rsidRPr="00902D2A">
        <w:rPr>
          <w:sz w:val="24"/>
          <w:lang w:val="pl-PL"/>
        </w:rPr>
        <w:t xml:space="preserve">Za datę dokonania płatności </w:t>
      </w:r>
      <w:r w:rsidR="00105319">
        <w:rPr>
          <w:sz w:val="24"/>
          <w:lang w:val="pl-PL"/>
        </w:rPr>
        <w:t>uważa się</w:t>
      </w:r>
      <w:r w:rsidRPr="00902D2A">
        <w:rPr>
          <w:sz w:val="24"/>
          <w:lang w:val="pl-PL"/>
        </w:rPr>
        <w:t xml:space="preserve"> datę obciążenia rachunku bankowego Zamawiającego.</w:t>
      </w:r>
    </w:p>
    <w:p w:rsidR="00174A78" w:rsidRPr="00174A78" w:rsidRDefault="00174A78" w:rsidP="00174A78">
      <w:pPr>
        <w:tabs>
          <w:tab w:val="left" w:pos="546"/>
        </w:tabs>
        <w:ind w:right="110"/>
        <w:jc w:val="both"/>
        <w:rPr>
          <w:sz w:val="24"/>
          <w:lang w:val="pl-PL"/>
        </w:rPr>
      </w:pPr>
    </w:p>
    <w:p w:rsidR="00147048" w:rsidRPr="00147048" w:rsidRDefault="00147048" w:rsidP="00147048">
      <w:pPr>
        <w:pStyle w:val="Akapitzlist"/>
        <w:tabs>
          <w:tab w:val="left" w:pos="546"/>
        </w:tabs>
        <w:ind w:right="110" w:firstLine="0"/>
        <w:rPr>
          <w:sz w:val="24"/>
          <w:lang w:val="pl-PL"/>
        </w:rPr>
      </w:pPr>
    </w:p>
    <w:p w:rsidR="00147048" w:rsidRDefault="00147048" w:rsidP="00147048">
      <w:pPr>
        <w:pStyle w:val="Nagwek1"/>
        <w:rPr>
          <w:lang w:val="pl-PL"/>
        </w:rPr>
      </w:pPr>
      <w:r w:rsidRPr="00902D2A">
        <w:rPr>
          <w:lang w:val="pl-PL"/>
        </w:rPr>
        <w:t>§</w:t>
      </w:r>
      <w:r w:rsidR="00B15B1F">
        <w:rPr>
          <w:lang w:val="pl-PL"/>
        </w:rPr>
        <w:t xml:space="preserve"> 4</w:t>
      </w:r>
    </w:p>
    <w:p w:rsidR="007A3E08" w:rsidRDefault="007A3E08" w:rsidP="00147048">
      <w:pPr>
        <w:pStyle w:val="Nagwek1"/>
        <w:rPr>
          <w:lang w:val="pl-PL"/>
        </w:rPr>
      </w:pPr>
    </w:p>
    <w:p w:rsidR="007A3E08" w:rsidRDefault="007A3E08" w:rsidP="00E32690">
      <w:pPr>
        <w:pStyle w:val="Nagwek1"/>
        <w:numPr>
          <w:ilvl w:val="0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Dostawca zapłaci Zamawiającemu kary umowne:</w:t>
      </w:r>
    </w:p>
    <w:p w:rsidR="007A3E08" w:rsidRDefault="007A3E08" w:rsidP="00E32690">
      <w:pPr>
        <w:pStyle w:val="Nagwek1"/>
        <w:numPr>
          <w:ilvl w:val="1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za zwłokę w realizacji zamówienia – w wysokości 0,2% wartości zamówienia brutto, za każdy rozpoczęty dzień zwłoki w stosunku do terminu, o którym mowa w </w:t>
      </w:r>
      <w:r w:rsidRPr="007A3E08">
        <w:rPr>
          <w:b w:val="0"/>
          <w:lang w:val="pl-PL"/>
        </w:rPr>
        <w:t>§ 2 ust</w:t>
      </w:r>
      <w:r>
        <w:rPr>
          <w:b w:val="0"/>
          <w:lang w:val="pl-PL"/>
        </w:rPr>
        <w:t>. 2,</w:t>
      </w:r>
    </w:p>
    <w:p w:rsidR="007A3E08" w:rsidRDefault="007A3E08" w:rsidP="00E32690">
      <w:pPr>
        <w:pStyle w:val="Nagwek1"/>
        <w:numPr>
          <w:ilvl w:val="1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za odstąpienie od umowy przez Zamawiającego z przyczyn leżących po stronie Dostawcy – w wysokości 1000,00 zł. (słownie: jeden tysiąc złotych 00/100)</w:t>
      </w:r>
    </w:p>
    <w:p w:rsidR="007A3E08" w:rsidRDefault="00E32690" w:rsidP="00E32690">
      <w:pPr>
        <w:pStyle w:val="Nagwek1"/>
        <w:numPr>
          <w:ilvl w:val="0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Dostawca zobowiązany jest do zapłaty kary umownej w termin</w:t>
      </w:r>
      <w:r w:rsidR="00561394">
        <w:rPr>
          <w:b w:val="0"/>
          <w:lang w:val="pl-PL"/>
        </w:rPr>
        <w:t>ie 14 dni od wystąpienia przez Z</w:t>
      </w:r>
      <w:r>
        <w:rPr>
          <w:b w:val="0"/>
          <w:lang w:val="pl-PL"/>
        </w:rPr>
        <w:t>amawiającego z żądaniem zapłaty. Zamawiający może potrącić karę umowną z wynagrodzenia Dostawcy.</w:t>
      </w:r>
    </w:p>
    <w:p w:rsidR="00E32690" w:rsidRDefault="00E32690" w:rsidP="00E32690">
      <w:pPr>
        <w:pStyle w:val="Nagwek1"/>
        <w:numPr>
          <w:ilvl w:val="0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Jeżeli wysokość szkody poniesionej przez Zamawiającego przekroczy kwotę kar umownych, będzie on uprawniony do dochodzenia odszkodowania uzupełniającego na zasadach ogólnych KC.</w:t>
      </w:r>
    </w:p>
    <w:p w:rsidR="00E32690" w:rsidRPr="007A3E08" w:rsidRDefault="00E32690" w:rsidP="00E32690">
      <w:pPr>
        <w:pStyle w:val="Nagwek1"/>
        <w:numPr>
          <w:ilvl w:val="0"/>
          <w:numId w:val="5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Za zwłokę w zapłacie wynagrodzenia Dostawcy przysługują odsetki w wysokości ustawowo określonej.</w:t>
      </w:r>
    </w:p>
    <w:p w:rsidR="007A3E08" w:rsidRDefault="007A3E08" w:rsidP="00147048">
      <w:pPr>
        <w:pStyle w:val="Nagwek1"/>
        <w:rPr>
          <w:lang w:val="pl-PL"/>
        </w:rPr>
      </w:pPr>
    </w:p>
    <w:p w:rsidR="007A3E08" w:rsidRDefault="007A3E08" w:rsidP="00147048">
      <w:pPr>
        <w:pStyle w:val="Nagwek1"/>
        <w:rPr>
          <w:lang w:val="pl-PL"/>
        </w:rPr>
      </w:pPr>
    </w:p>
    <w:p w:rsidR="007A3E08" w:rsidRDefault="00E32690" w:rsidP="00147048">
      <w:pPr>
        <w:pStyle w:val="Nagwek1"/>
        <w:rPr>
          <w:lang w:val="pl-PL"/>
        </w:rPr>
      </w:pPr>
      <w:r>
        <w:rPr>
          <w:lang w:val="pl-PL"/>
        </w:rPr>
        <w:t>§ 5</w:t>
      </w:r>
    </w:p>
    <w:p w:rsidR="00E32690" w:rsidRDefault="006F5B86" w:rsidP="00147048">
      <w:pPr>
        <w:pStyle w:val="Nagwek1"/>
        <w:rPr>
          <w:lang w:val="pl-PL"/>
        </w:rPr>
      </w:pPr>
      <w:r>
        <w:rPr>
          <w:lang w:val="pl-PL"/>
        </w:rPr>
        <w:t xml:space="preserve">                   </w:t>
      </w:r>
    </w:p>
    <w:p w:rsidR="00E32690" w:rsidRDefault="00E32690" w:rsidP="00F203C6">
      <w:pPr>
        <w:pStyle w:val="Nagwek1"/>
        <w:numPr>
          <w:ilvl w:val="0"/>
          <w:numId w:val="6"/>
        </w:numPr>
        <w:jc w:val="both"/>
        <w:rPr>
          <w:b w:val="0"/>
          <w:lang w:val="pl-PL"/>
        </w:rPr>
      </w:pPr>
      <w:r>
        <w:rPr>
          <w:b w:val="0"/>
          <w:lang w:val="pl-PL"/>
        </w:rPr>
        <w:t>Zamawiający może odstąpić od umowy:</w:t>
      </w:r>
    </w:p>
    <w:p w:rsidR="00E32690" w:rsidRDefault="00E32690" w:rsidP="00F203C6">
      <w:pPr>
        <w:pStyle w:val="Nagwek1"/>
        <w:numPr>
          <w:ilvl w:val="1"/>
          <w:numId w:val="6"/>
        </w:numPr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jeżeli zwłoka Dostawcy w realizacji zamówienia przekroczy 7 dni w stosunku do terminu, o którym mowa w </w:t>
      </w:r>
      <w:r w:rsidRPr="007A3E08">
        <w:rPr>
          <w:b w:val="0"/>
          <w:lang w:val="pl-PL"/>
        </w:rPr>
        <w:t>§ 2 ust</w:t>
      </w:r>
      <w:r>
        <w:rPr>
          <w:b w:val="0"/>
          <w:lang w:val="pl-PL"/>
        </w:rPr>
        <w:t>. 2,</w:t>
      </w:r>
    </w:p>
    <w:p w:rsidR="00E32690" w:rsidRDefault="00E32690" w:rsidP="00F203C6">
      <w:pPr>
        <w:pStyle w:val="Nagwek1"/>
        <w:numPr>
          <w:ilvl w:val="1"/>
          <w:numId w:val="6"/>
        </w:numPr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jeżeli Dostawca nie dokona wymiany materiałów wadliwych zgodnie z </w:t>
      </w:r>
      <w:r w:rsidRPr="007A3E08">
        <w:rPr>
          <w:b w:val="0"/>
          <w:lang w:val="pl-PL"/>
        </w:rPr>
        <w:t>§ 2 ust</w:t>
      </w:r>
      <w:r>
        <w:rPr>
          <w:b w:val="0"/>
          <w:lang w:val="pl-PL"/>
        </w:rPr>
        <w:t>. 7 pomimo wyznaczenia przez Zamawiającego dodatkowego terminu na wymianę.</w:t>
      </w:r>
    </w:p>
    <w:p w:rsidR="00F203C6" w:rsidRDefault="00E32690" w:rsidP="00F203C6">
      <w:pPr>
        <w:pStyle w:val="Nagwek1"/>
        <w:numPr>
          <w:ilvl w:val="0"/>
          <w:numId w:val="6"/>
        </w:numPr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Zamawiający może odstąpić od umowy z przyczyn wskazanych w ust. 1 nie później niż </w:t>
      </w:r>
    </w:p>
    <w:p w:rsidR="00E32690" w:rsidRDefault="00E32690" w:rsidP="00F203C6">
      <w:pPr>
        <w:pStyle w:val="Nagwek1"/>
        <w:ind w:left="661"/>
        <w:jc w:val="both"/>
        <w:rPr>
          <w:b w:val="0"/>
          <w:lang w:val="pl-PL"/>
        </w:rPr>
      </w:pPr>
      <w:r>
        <w:rPr>
          <w:b w:val="0"/>
          <w:lang w:val="pl-PL"/>
        </w:rPr>
        <w:t>w terminie 14 dni od ujawnienia którejkolwiek z nich.</w:t>
      </w:r>
    </w:p>
    <w:p w:rsidR="00E32690" w:rsidRDefault="00E32690" w:rsidP="00F203C6">
      <w:pPr>
        <w:pStyle w:val="Nagwek1"/>
        <w:jc w:val="both"/>
        <w:rPr>
          <w:b w:val="0"/>
          <w:lang w:val="pl-PL"/>
        </w:rPr>
      </w:pPr>
    </w:p>
    <w:p w:rsidR="00BF1E6A" w:rsidRPr="00E32690" w:rsidRDefault="00BF1E6A" w:rsidP="00E32690">
      <w:pPr>
        <w:pStyle w:val="Nagwek1"/>
        <w:jc w:val="left"/>
        <w:rPr>
          <w:b w:val="0"/>
          <w:lang w:val="pl-PL"/>
        </w:rPr>
      </w:pPr>
    </w:p>
    <w:p w:rsidR="00BF1E6A" w:rsidRPr="00902D2A" w:rsidRDefault="00BF1E6A" w:rsidP="00BF1E6A">
      <w:pPr>
        <w:pStyle w:val="Nagwek1"/>
        <w:rPr>
          <w:lang w:val="pl-PL"/>
        </w:rPr>
      </w:pPr>
      <w:r>
        <w:rPr>
          <w:lang w:val="pl-PL"/>
        </w:rPr>
        <w:t>§ 6</w:t>
      </w:r>
    </w:p>
    <w:p w:rsidR="007A3E08" w:rsidRPr="00902D2A" w:rsidRDefault="007A3E08" w:rsidP="00147048">
      <w:pPr>
        <w:pStyle w:val="Nagwek1"/>
        <w:rPr>
          <w:lang w:val="pl-PL"/>
        </w:rPr>
      </w:pPr>
    </w:p>
    <w:p w:rsidR="00147048" w:rsidRPr="00902D2A" w:rsidRDefault="00147048" w:rsidP="00F203C6">
      <w:pPr>
        <w:pStyle w:val="Akapitzlist"/>
        <w:numPr>
          <w:ilvl w:val="0"/>
          <w:numId w:val="1"/>
        </w:numPr>
        <w:tabs>
          <w:tab w:val="left" w:pos="402"/>
        </w:tabs>
        <w:spacing w:before="132"/>
        <w:ind w:hanging="283"/>
        <w:jc w:val="both"/>
        <w:rPr>
          <w:sz w:val="24"/>
          <w:lang w:val="pl-PL"/>
        </w:rPr>
      </w:pPr>
      <w:r w:rsidRPr="00902D2A">
        <w:rPr>
          <w:sz w:val="24"/>
          <w:lang w:val="pl-PL"/>
        </w:rPr>
        <w:t xml:space="preserve">Umowa </w:t>
      </w:r>
      <w:r w:rsidR="00B15B1F">
        <w:rPr>
          <w:sz w:val="24"/>
          <w:lang w:val="pl-PL"/>
        </w:rPr>
        <w:t xml:space="preserve">zostaje zawarta </w:t>
      </w:r>
      <w:r w:rsidRPr="00902D2A">
        <w:rPr>
          <w:sz w:val="24"/>
          <w:lang w:val="pl-PL"/>
        </w:rPr>
        <w:t xml:space="preserve">od dnia </w:t>
      </w:r>
      <w:r w:rsidR="00B15B1F">
        <w:rPr>
          <w:sz w:val="24"/>
          <w:lang w:val="pl-PL"/>
        </w:rPr>
        <w:t>………………</w:t>
      </w:r>
      <w:r w:rsidRPr="00902D2A">
        <w:rPr>
          <w:sz w:val="24"/>
          <w:lang w:val="pl-PL"/>
        </w:rPr>
        <w:t xml:space="preserve"> do dnia 31 grudnia</w:t>
      </w:r>
      <w:r w:rsidRPr="00902D2A">
        <w:rPr>
          <w:spacing w:val="-11"/>
          <w:sz w:val="24"/>
          <w:lang w:val="pl-PL"/>
        </w:rPr>
        <w:t xml:space="preserve"> </w:t>
      </w:r>
      <w:r w:rsidR="001B582E">
        <w:rPr>
          <w:sz w:val="24"/>
          <w:lang w:val="pl-PL"/>
        </w:rPr>
        <w:t>2020</w:t>
      </w:r>
      <w:r w:rsidRPr="00902D2A">
        <w:rPr>
          <w:sz w:val="24"/>
          <w:lang w:val="pl-PL"/>
        </w:rPr>
        <w:t>r.</w:t>
      </w:r>
    </w:p>
    <w:p w:rsidR="00147048" w:rsidRPr="00902D2A" w:rsidRDefault="00147048" w:rsidP="00F203C6">
      <w:pPr>
        <w:pStyle w:val="Akapitzlist"/>
        <w:numPr>
          <w:ilvl w:val="0"/>
          <w:numId w:val="1"/>
        </w:numPr>
        <w:tabs>
          <w:tab w:val="left" w:pos="402"/>
        </w:tabs>
        <w:ind w:hanging="283"/>
        <w:jc w:val="both"/>
        <w:rPr>
          <w:sz w:val="24"/>
          <w:lang w:val="pl-PL"/>
        </w:rPr>
      </w:pPr>
      <w:r w:rsidRPr="00902D2A">
        <w:rPr>
          <w:sz w:val="24"/>
          <w:lang w:val="pl-PL"/>
        </w:rPr>
        <w:t>Wszelkie zmiany umowy wymagają formy pisemnej pod rygorem</w:t>
      </w:r>
      <w:r w:rsidRPr="00902D2A">
        <w:rPr>
          <w:spacing w:val="-22"/>
          <w:sz w:val="24"/>
          <w:lang w:val="pl-PL"/>
        </w:rPr>
        <w:t xml:space="preserve"> </w:t>
      </w:r>
      <w:r w:rsidR="00B15B1F">
        <w:rPr>
          <w:sz w:val="24"/>
          <w:lang w:val="pl-PL"/>
        </w:rPr>
        <w:t>nieważności, z wyłączeniem formy elektronicznej.</w:t>
      </w:r>
    </w:p>
    <w:p w:rsidR="00F203C6" w:rsidRDefault="00BF1E6A" w:rsidP="00F203C6">
      <w:pPr>
        <w:pStyle w:val="Akapitzlist"/>
        <w:numPr>
          <w:ilvl w:val="0"/>
          <w:numId w:val="1"/>
        </w:numPr>
        <w:tabs>
          <w:tab w:val="left" w:pos="402"/>
        </w:tabs>
        <w:ind w:hanging="283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Przelew </w:t>
      </w:r>
      <w:r w:rsidR="00B15B1F">
        <w:rPr>
          <w:sz w:val="24"/>
          <w:lang w:val="pl-PL"/>
        </w:rPr>
        <w:t>wierzytelności wymaga</w:t>
      </w:r>
      <w:r w:rsidR="00147048" w:rsidRPr="00902D2A">
        <w:rPr>
          <w:sz w:val="24"/>
          <w:lang w:val="pl-PL"/>
        </w:rPr>
        <w:t xml:space="preserve"> zgody</w:t>
      </w:r>
      <w:r w:rsidR="00147048" w:rsidRPr="00902D2A">
        <w:rPr>
          <w:spacing w:val="-18"/>
          <w:sz w:val="24"/>
          <w:lang w:val="pl-PL"/>
        </w:rPr>
        <w:t xml:space="preserve"> </w:t>
      </w:r>
      <w:r w:rsidR="00B15B1F" w:rsidRPr="00902D2A">
        <w:rPr>
          <w:sz w:val="24"/>
          <w:lang w:val="pl-PL"/>
        </w:rPr>
        <w:t>Zamawiającego</w:t>
      </w:r>
      <w:r w:rsidR="00B15B1F">
        <w:rPr>
          <w:sz w:val="24"/>
          <w:lang w:val="pl-PL"/>
        </w:rPr>
        <w:t xml:space="preserve"> </w:t>
      </w:r>
      <w:r w:rsidR="00B15B1F">
        <w:rPr>
          <w:spacing w:val="-18"/>
          <w:sz w:val="24"/>
          <w:lang w:val="pl-PL"/>
        </w:rPr>
        <w:t>w formie pisemnej</w:t>
      </w:r>
      <w:r>
        <w:rPr>
          <w:sz w:val="24"/>
          <w:lang w:val="pl-PL"/>
        </w:rPr>
        <w:t xml:space="preserve"> pod rygorem nieważności, </w:t>
      </w:r>
    </w:p>
    <w:p w:rsidR="00147048" w:rsidRDefault="00BF1E6A" w:rsidP="00F203C6">
      <w:pPr>
        <w:pStyle w:val="Akapitzlist"/>
        <w:tabs>
          <w:tab w:val="left" w:pos="402"/>
        </w:tabs>
        <w:ind w:left="401" w:firstLine="0"/>
        <w:rPr>
          <w:sz w:val="24"/>
          <w:lang w:val="pl-PL"/>
        </w:rPr>
      </w:pPr>
      <w:r>
        <w:rPr>
          <w:sz w:val="24"/>
          <w:lang w:val="pl-PL"/>
        </w:rPr>
        <w:t>z wyłączeniem formy elektronicznej</w:t>
      </w:r>
      <w:r w:rsidR="00561394">
        <w:rPr>
          <w:sz w:val="24"/>
          <w:lang w:val="pl-PL"/>
        </w:rPr>
        <w:t>.</w:t>
      </w:r>
    </w:p>
    <w:p w:rsidR="00561394" w:rsidRPr="00561394" w:rsidRDefault="00561394" w:rsidP="00561394">
      <w:pPr>
        <w:pStyle w:val="Akapitzlist"/>
        <w:numPr>
          <w:ilvl w:val="0"/>
          <w:numId w:val="1"/>
        </w:numPr>
        <w:tabs>
          <w:tab w:val="left" w:pos="402"/>
        </w:tabs>
        <w:rPr>
          <w:sz w:val="24"/>
          <w:lang w:val="pl-PL"/>
        </w:rPr>
      </w:pPr>
      <w:r>
        <w:rPr>
          <w:sz w:val="24"/>
          <w:lang w:val="pl-PL"/>
        </w:rPr>
        <w:t>W sprawach nieuregulowanych umową mają zastosowanie przepisy kodeksu cywilnego.</w:t>
      </w:r>
    </w:p>
    <w:p w:rsidR="00147048" w:rsidRPr="00902D2A" w:rsidRDefault="00147048" w:rsidP="00147048">
      <w:pPr>
        <w:pStyle w:val="Tekstpodstawowy"/>
        <w:spacing w:before="6"/>
        <w:jc w:val="both"/>
        <w:rPr>
          <w:sz w:val="36"/>
          <w:lang w:val="pl-PL"/>
        </w:rPr>
      </w:pPr>
    </w:p>
    <w:p w:rsidR="00147048" w:rsidRPr="00902D2A" w:rsidRDefault="00BF1E6A" w:rsidP="00147048">
      <w:pPr>
        <w:pStyle w:val="Nagwek1"/>
        <w:rPr>
          <w:lang w:val="pl-PL"/>
        </w:rPr>
      </w:pPr>
      <w:r>
        <w:rPr>
          <w:lang w:val="pl-PL"/>
        </w:rPr>
        <w:t>§ 7</w:t>
      </w:r>
    </w:p>
    <w:p w:rsidR="00147048" w:rsidRPr="00902D2A" w:rsidRDefault="00561394" w:rsidP="00147048">
      <w:pPr>
        <w:pStyle w:val="Tekstpodstawowy"/>
        <w:spacing w:before="135"/>
        <w:ind w:left="118"/>
        <w:jc w:val="both"/>
        <w:rPr>
          <w:lang w:val="pl-PL"/>
        </w:rPr>
      </w:pPr>
      <w:r>
        <w:rPr>
          <w:lang w:val="pl-PL"/>
        </w:rPr>
        <w:t>Umowę sporządzono w dwóch</w:t>
      </w:r>
      <w:r w:rsidR="00147048" w:rsidRPr="00902D2A">
        <w:rPr>
          <w:lang w:val="pl-PL"/>
        </w:rPr>
        <w:t xml:space="preserve"> jednobrzmiących egzemplarzach, po jednym dla każdej ze stron.</w:t>
      </w:r>
    </w:p>
    <w:p w:rsidR="00DC657D" w:rsidRPr="00902D2A" w:rsidRDefault="00DC657D" w:rsidP="00147048">
      <w:pPr>
        <w:pStyle w:val="Tekstpodstawowy"/>
        <w:jc w:val="both"/>
        <w:rPr>
          <w:sz w:val="26"/>
          <w:lang w:val="pl-PL"/>
        </w:rPr>
      </w:pPr>
    </w:p>
    <w:p w:rsidR="00147048" w:rsidRPr="00902D2A" w:rsidRDefault="00147048" w:rsidP="00147048">
      <w:pPr>
        <w:pStyle w:val="Tekstpodstawowy"/>
        <w:spacing w:before="4"/>
        <w:jc w:val="both"/>
        <w:rPr>
          <w:sz w:val="22"/>
          <w:lang w:val="pl-PL"/>
        </w:rPr>
      </w:pPr>
    </w:p>
    <w:p w:rsidR="00CE4C80" w:rsidRDefault="00A71ED2" w:rsidP="00A71ED2">
      <w:pPr>
        <w:pStyle w:val="Nagwek1"/>
        <w:tabs>
          <w:tab w:val="left" w:pos="5471"/>
        </w:tabs>
        <w:ind w:left="0"/>
        <w:rPr>
          <w:lang w:val="pl-PL"/>
        </w:rPr>
      </w:pPr>
      <w:r>
        <w:rPr>
          <w:lang w:val="pl-PL"/>
        </w:rPr>
        <w:t>ZAMAWIAJĄCY:</w:t>
      </w:r>
      <w:r>
        <w:rPr>
          <w:lang w:val="pl-PL"/>
        </w:rPr>
        <w:tab/>
        <w:t>DOSTAWCA</w:t>
      </w:r>
    </w:p>
    <w:p w:rsidR="00B07BB3" w:rsidRDefault="00B07BB3" w:rsidP="00A71ED2">
      <w:pPr>
        <w:pStyle w:val="Nagwek1"/>
        <w:tabs>
          <w:tab w:val="left" w:pos="5471"/>
        </w:tabs>
        <w:ind w:left="0"/>
        <w:rPr>
          <w:lang w:val="pl-PL"/>
        </w:rPr>
      </w:pPr>
    </w:p>
    <w:p w:rsidR="00B07BB3" w:rsidRDefault="00B07BB3" w:rsidP="00A71ED2">
      <w:pPr>
        <w:pStyle w:val="Nagwek1"/>
        <w:tabs>
          <w:tab w:val="left" w:pos="5471"/>
        </w:tabs>
        <w:ind w:left="0"/>
        <w:rPr>
          <w:lang w:val="pl-PL"/>
        </w:rPr>
      </w:pPr>
    </w:p>
    <w:p w:rsidR="00E20A0A" w:rsidRDefault="00E20A0A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18"/>
          <w:szCs w:val="18"/>
        </w:rPr>
      </w:pPr>
    </w:p>
    <w:p w:rsidR="00324D16" w:rsidRDefault="00324D16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18"/>
          <w:szCs w:val="18"/>
        </w:rPr>
      </w:pPr>
    </w:p>
    <w:p w:rsidR="00324D16" w:rsidRDefault="00324D16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18"/>
          <w:szCs w:val="18"/>
        </w:rPr>
      </w:pPr>
    </w:p>
    <w:p w:rsidR="00324D16" w:rsidRDefault="00324D16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18"/>
          <w:szCs w:val="18"/>
        </w:rPr>
      </w:pPr>
    </w:p>
    <w:p w:rsidR="00B07BB3" w:rsidRPr="00EB2815" w:rsidRDefault="00B07BB3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Załącznik nr 1</w:t>
      </w:r>
      <w:r w:rsidRPr="00EB2815">
        <w:rPr>
          <w:rFonts w:ascii="Arial" w:hAnsi="Arial" w:cs="Arial"/>
          <w:b w:val="0"/>
          <w:sz w:val="18"/>
          <w:szCs w:val="18"/>
        </w:rPr>
        <w:t xml:space="preserve"> do umowy na dostawę tonerów</w:t>
      </w:r>
    </w:p>
    <w:p w:rsidR="00B07BB3" w:rsidRDefault="00B07BB3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22"/>
          <w:szCs w:val="22"/>
        </w:rPr>
      </w:pPr>
    </w:p>
    <w:p w:rsidR="00B07BB3" w:rsidRDefault="00B07BB3" w:rsidP="00B07BB3">
      <w:pPr>
        <w:pStyle w:val="Tytu"/>
        <w:tabs>
          <w:tab w:val="left" w:pos="5387"/>
        </w:tabs>
        <w:jc w:val="left"/>
        <w:rPr>
          <w:rFonts w:ascii="Arial" w:hAnsi="Arial" w:cs="Arial"/>
        </w:rPr>
      </w:pPr>
    </w:p>
    <w:p w:rsidR="00B07BB3" w:rsidRPr="004B6A51" w:rsidRDefault="00B07BB3" w:rsidP="00B07BB3">
      <w:pPr>
        <w:pStyle w:val="Tytu"/>
        <w:tabs>
          <w:tab w:val="left" w:pos="5387"/>
        </w:tabs>
        <w:rPr>
          <w:rFonts w:ascii="Arial" w:hAnsi="Arial" w:cs="Arial"/>
          <w:sz w:val="20"/>
        </w:rPr>
      </w:pPr>
    </w:p>
    <w:p w:rsidR="00B07BB3" w:rsidRDefault="00B07BB3" w:rsidP="00B07BB3">
      <w:pPr>
        <w:pStyle w:val="Tytu"/>
        <w:rPr>
          <w:rFonts w:ascii="Arial" w:hAnsi="Arial" w:cs="Arial"/>
        </w:rPr>
      </w:pPr>
    </w:p>
    <w:p w:rsidR="00B07BB3" w:rsidRDefault="00B07BB3" w:rsidP="00B07BB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Ilość i rodzaj tonerów oraz pojemników na zużyte tonery</w:t>
      </w:r>
    </w:p>
    <w:p w:rsidR="00B07BB3" w:rsidRDefault="00B07BB3" w:rsidP="00B07BB3">
      <w:pPr>
        <w:pStyle w:val="Tytu"/>
        <w:rPr>
          <w:rFonts w:ascii="Arial" w:hAnsi="Arial" w:cs="Arial"/>
        </w:rPr>
      </w:pPr>
    </w:p>
    <w:tbl>
      <w:tblPr>
        <w:tblW w:w="9794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5227"/>
        <w:gridCol w:w="1393"/>
        <w:gridCol w:w="2264"/>
      </w:tblGrid>
      <w:tr w:rsidR="00D17B75" w:rsidRPr="00403F9D" w:rsidTr="008E7E51">
        <w:trPr>
          <w:trHeight w:val="567"/>
        </w:trPr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F9D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F9D">
              <w:rPr>
                <w:rFonts w:cs="Times New Roman"/>
                <w:b/>
                <w:bCs/>
                <w:sz w:val="20"/>
                <w:szCs w:val="20"/>
              </w:rPr>
              <w:t>Opis</w:t>
            </w:r>
          </w:p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F9D">
              <w:rPr>
                <w:rFonts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03F9D">
              <w:rPr>
                <w:rFonts w:cs="Times New Roman"/>
                <w:b/>
                <w:bCs/>
                <w:sz w:val="20"/>
                <w:szCs w:val="20"/>
              </w:rPr>
              <w:t xml:space="preserve">Planowana ilość dostawy w okresie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 31-12-2020r</w:t>
            </w:r>
          </w:p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(ilość szacunkowa)</w:t>
            </w:r>
          </w:p>
        </w:tc>
      </w:tr>
      <w:tr w:rsidR="00D17B75" w:rsidRPr="00403F9D" w:rsidTr="008E7E5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7E3688">
              <w:rPr>
                <w:rFonts w:cs="Times New Roman"/>
                <w:bCs/>
                <w:sz w:val="20"/>
                <w:szCs w:val="20"/>
              </w:rPr>
              <w:t>Toner do HP LJ Pro M477FDN – oryginalny + zamiennik</w:t>
            </w:r>
          </w:p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czarny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</w:tr>
      <w:tr w:rsidR="00D17B75" w:rsidRPr="00403F9D" w:rsidTr="008E7E5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7E3688">
              <w:rPr>
                <w:rFonts w:cs="Times New Roman"/>
                <w:bCs/>
                <w:sz w:val="20"/>
                <w:szCs w:val="20"/>
              </w:rPr>
              <w:t>Toner do HP LJ Pro M477FDN – oryginalny + zamiennik</w:t>
            </w:r>
          </w:p>
          <w:p w:rsidR="00D17B75" w:rsidRPr="007E3688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kolory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D17B75" w:rsidRPr="00403F9D" w:rsidTr="00E45CF2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E3688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107F49">
              <w:rPr>
                <w:rFonts w:cs="Times New Roman"/>
                <w:bCs/>
                <w:sz w:val="20"/>
                <w:szCs w:val="20"/>
              </w:rPr>
              <w:t>Toner do CANON PC-D 440 – oryginalny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D17B75" w:rsidRPr="00403F9D" w:rsidTr="00E45CF2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Toner do HP LJ Pro 400 MFP M425dw – oryginalny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74E1C"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74E1C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D17B75" w:rsidRPr="00403F9D" w:rsidTr="00E45CF2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AE342A">
              <w:rPr>
                <w:rFonts w:cs="Times New Roman"/>
                <w:bCs/>
                <w:sz w:val="20"/>
                <w:szCs w:val="20"/>
              </w:rPr>
              <w:t>Toner do HP LJ Pro MFP M426fdn – oryginalny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Pr="00774E1C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</w:tr>
      <w:tr w:rsidR="00D17B75" w:rsidRPr="00403F9D" w:rsidTr="00E45CF2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</w:t>
            </w:r>
            <w:proofErr w:type="spellStart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Brother</w:t>
            </w:r>
            <w:proofErr w:type="spellEnd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HL-L2365DW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D17B75" w:rsidRDefault="00D17B75" w:rsidP="00D17B75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HP LJ 1606 DN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–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3F9D">
              <w:rPr>
                <w:rFonts w:cs="Times New Roman"/>
                <w:sz w:val="20"/>
                <w:szCs w:val="20"/>
              </w:rPr>
              <w:t>szt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211"/>
              </w:tabs>
              <w:spacing w:before="20" w:after="20" w:line="360" w:lineRule="auto"/>
              <w:ind w:left="188" w:hanging="18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07F49">
              <w:rPr>
                <w:rFonts w:eastAsia="Times New Roman" w:cs="Times New Roman"/>
                <w:sz w:val="20"/>
                <w:szCs w:val="20"/>
                <w:lang w:bidi="ar-SA"/>
              </w:rPr>
              <w:t>Toner do HP LJ Pro MFP M281fdw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- 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czarny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3F9D">
              <w:rPr>
                <w:rFonts w:cs="Times New Roman"/>
                <w:sz w:val="20"/>
                <w:szCs w:val="20"/>
              </w:rPr>
              <w:t>szt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150"/>
              </w:tabs>
              <w:spacing w:before="20" w:after="20" w:line="360" w:lineRule="auto"/>
              <w:ind w:left="150" w:hanging="15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07F49">
              <w:rPr>
                <w:rFonts w:eastAsia="Times New Roman" w:cs="Times New Roman"/>
                <w:sz w:val="20"/>
                <w:szCs w:val="20"/>
                <w:lang w:bidi="ar-SA"/>
              </w:rPr>
              <w:t>Toner do HP LJ Pro MFP M281fdw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- 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kolorowe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WW-Indeks11"/>
              <w:suppressLineNumbers/>
              <w:tabs>
                <w:tab w:val="left" w:pos="150"/>
              </w:tabs>
              <w:spacing w:before="20" w:after="20" w:line="360" w:lineRule="auto"/>
              <w:ind w:left="150" w:hanging="15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HP LJ 1536DNFMFP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–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3F9D">
              <w:rPr>
                <w:rFonts w:cs="Times New Roman"/>
                <w:sz w:val="20"/>
                <w:szCs w:val="20"/>
              </w:rPr>
              <w:t>szt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169"/>
              </w:tabs>
              <w:spacing w:before="20" w:after="20" w:line="360" w:lineRule="auto"/>
              <w:ind w:left="169" w:hanging="2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HP LJ 2035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–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3F9D">
              <w:rPr>
                <w:rFonts w:cs="Times New Roman"/>
                <w:sz w:val="20"/>
                <w:szCs w:val="20"/>
              </w:rPr>
              <w:t>szt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169"/>
              </w:tabs>
              <w:spacing w:before="20" w:after="20" w:line="360" w:lineRule="auto"/>
              <w:ind w:left="169" w:hanging="1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</w:t>
            </w:r>
            <w:proofErr w:type="spellStart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Brother</w:t>
            </w:r>
            <w:proofErr w:type="spellEnd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HL L5 200DW - oryginalny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3F9D">
              <w:rPr>
                <w:rFonts w:cs="Times New Roman"/>
                <w:sz w:val="20"/>
                <w:szCs w:val="20"/>
              </w:rPr>
              <w:t>szt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169"/>
              </w:tabs>
              <w:spacing w:before="20" w:after="20" w:line="360" w:lineRule="auto"/>
              <w:ind w:left="169" w:hanging="1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17B75" w:rsidRPr="00403F9D" w:rsidTr="006D5411">
        <w:trPr>
          <w:trHeight w:val="567"/>
        </w:trPr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66206E" w:rsidRDefault="00D17B75" w:rsidP="00D17B75">
            <w:pPr>
              <w:pStyle w:val="Stopka1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Toner do xero XEROX </w:t>
            </w:r>
            <w:proofErr w:type="spellStart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Work</w:t>
            </w:r>
            <w:proofErr w:type="spellEnd"/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Centre 7225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</w:t>
            </w:r>
            <w:r w:rsidRPr="0066206E">
              <w:rPr>
                <w:rFonts w:eastAsia="Times New Roman" w:cs="Times New Roman"/>
                <w:sz w:val="20"/>
                <w:szCs w:val="20"/>
                <w:lang w:bidi="ar-SA"/>
              </w:rPr>
              <w:t>oryginalny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+ zamiennik - czarny</w:t>
            </w:r>
          </w:p>
        </w:tc>
        <w:tc>
          <w:tcPr>
            <w:tcW w:w="13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Pr="00403F9D" w:rsidRDefault="00D17B75" w:rsidP="00D17B75">
            <w:pPr>
              <w:pStyle w:val="WW-Indeks11"/>
              <w:suppressLineNumbers/>
              <w:tabs>
                <w:tab w:val="left" w:pos="0"/>
              </w:tabs>
              <w:spacing w:before="20" w:after="20"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7B75" w:rsidRDefault="00D17B75" w:rsidP="00D17B75">
            <w:pPr>
              <w:pStyle w:val="Stopka1"/>
              <w:suppressLineNumbers/>
              <w:tabs>
                <w:tab w:val="clear" w:pos="4536"/>
                <w:tab w:val="clear" w:pos="9072"/>
              </w:tabs>
              <w:snapToGrid w:val="0"/>
              <w:spacing w:before="20" w:after="20" w:line="360" w:lineRule="auto"/>
              <w:ind w:left="169" w:hanging="169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</w:tbl>
    <w:p w:rsidR="00B07BB3" w:rsidRDefault="00B07BB3" w:rsidP="00B07BB3"/>
    <w:p w:rsidR="00B07BB3" w:rsidRDefault="00B07BB3" w:rsidP="00A71ED2">
      <w:pPr>
        <w:pStyle w:val="Nagwek1"/>
        <w:tabs>
          <w:tab w:val="left" w:pos="5471"/>
        </w:tabs>
        <w:ind w:left="0"/>
        <w:rPr>
          <w:sz w:val="20"/>
          <w:lang w:val="pl-PL"/>
        </w:rPr>
      </w:pPr>
    </w:p>
    <w:p w:rsidR="00B07BB3" w:rsidRDefault="00B07BB3" w:rsidP="00A71ED2">
      <w:pPr>
        <w:pStyle w:val="Nagwek1"/>
        <w:tabs>
          <w:tab w:val="left" w:pos="5471"/>
        </w:tabs>
        <w:ind w:left="0"/>
        <w:rPr>
          <w:sz w:val="20"/>
          <w:lang w:val="pl-PL"/>
        </w:rPr>
      </w:pPr>
    </w:p>
    <w:p w:rsidR="00B07BB3" w:rsidRDefault="00B07BB3" w:rsidP="00A71ED2">
      <w:pPr>
        <w:pStyle w:val="Nagwek1"/>
        <w:tabs>
          <w:tab w:val="left" w:pos="5471"/>
        </w:tabs>
        <w:ind w:left="0"/>
        <w:rPr>
          <w:sz w:val="20"/>
          <w:lang w:val="pl-PL"/>
        </w:rPr>
      </w:pPr>
    </w:p>
    <w:p w:rsidR="00B07BB3" w:rsidRDefault="00B07BB3" w:rsidP="00B07BB3">
      <w:pPr>
        <w:pStyle w:val="Tytu"/>
        <w:tabs>
          <w:tab w:val="left" w:pos="5387"/>
        </w:tabs>
        <w:jc w:val="left"/>
        <w:rPr>
          <w:sz w:val="20"/>
          <w:szCs w:val="24"/>
          <w:lang w:eastAsia="en-US"/>
        </w:rPr>
      </w:pPr>
    </w:p>
    <w:p w:rsidR="00D17B75" w:rsidRDefault="00D17B75" w:rsidP="00B07BB3">
      <w:pPr>
        <w:pStyle w:val="Tytu"/>
        <w:tabs>
          <w:tab w:val="left" w:pos="5387"/>
        </w:tabs>
        <w:jc w:val="left"/>
        <w:rPr>
          <w:sz w:val="20"/>
          <w:szCs w:val="24"/>
          <w:lang w:eastAsia="en-US"/>
        </w:rPr>
      </w:pPr>
      <w:bookmarkStart w:id="0" w:name="_GoBack"/>
      <w:bookmarkEnd w:id="0"/>
    </w:p>
    <w:p w:rsidR="00065122" w:rsidRDefault="00065122" w:rsidP="00B07BB3">
      <w:pPr>
        <w:pStyle w:val="Tytu"/>
        <w:tabs>
          <w:tab w:val="left" w:pos="5387"/>
        </w:tabs>
        <w:jc w:val="left"/>
        <w:rPr>
          <w:sz w:val="20"/>
          <w:szCs w:val="24"/>
          <w:lang w:eastAsia="en-US"/>
        </w:rPr>
      </w:pPr>
    </w:p>
    <w:p w:rsidR="002D39CA" w:rsidRDefault="002D39CA" w:rsidP="00B07BB3">
      <w:pPr>
        <w:pStyle w:val="Tytu"/>
        <w:tabs>
          <w:tab w:val="left" w:pos="5387"/>
        </w:tabs>
        <w:jc w:val="left"/>
        <w:rPr>
          <w:sz w:val="20"/>
          <w:szCs w:val="24"/>
          <w:lang w:eastAsia="en-US"/>
        </w:rPr>
      </w:pPr>
    </w:p>
    <w:p w:rsidR="00B07BB3" w:rsidRPr="00EB2815" w:rsidRDefault="00B07BB3" w:rsidP="00B07BB3">
      <w:pPr>
        <w:pStyle w:val="Tytu"/>
        <w:tabs>
          <w:tab w:val="left" w:pos="5387"/>
        </w:tabs>
        <w:jc w:val="left"/>
        <w:rPr>
          <w:rFonts w:ascii="Arial" w:hAnsi="Arial" w:cs="Arial"/>
          <w:b w:val="0"/>
          <w:sz w:val="18"/>
          <w:szCs w:val="18"/>
        </w:rPr>
      </w:pPr>
      <w:r>
        <w:rPr>
          <w:sz w:val="20"/>
          <w:szCs w:val="24"/>
          <w:lang w:eastAsia="en-US"/>
        </w:rPr>
        <w:tab/>
      </w:r>
      <w:r>
        <w:rPr>
          <w:rFonts w:ascii="Arial" w:hAnsi="Arial" w:cs="Arial"/>
          <w:b w:val="0"/>
          <w:sz w:val="18"/>
          <w:szCs w:val="18"/>
        </w:rPr>
        <w:t>Załącznik nr 3</w:t>
      </w:r>
      <w:r w:rsidRPr="00EB2815">
        <w:rPr>
          <w:rFonts w:ascii="Arial" w:hAnsi="Arial" w:cs="Arial"/>
          <w:b w:val="0"/>
          <w:sz w:val="18"/>
          <w:szCs w:val="18"/>
        </w:rPr>
        <w:t xml:space="preserve"> do umowy na dostawę tonerów</w:t>
      </w:r>
    </w:p>
    <w:p w:rsidR="00B07BB3" w:rsidRDefault="00B07BB3" w:rsidP="00B07BB3">
      <w:pPr>
        <w:pStyle w:val="Tytu"/>
        <w:tabs>
          <w:tab w:val="left" w:pos="5387"/>
        </w:tabs>
        <w:ind w:left="5387"/>
        <w:jc w:val="left"/>
        <w:rPr>
          <w:rFonts w:ascii="Arial" w:hAnsi="Arial" w:cs="Arial"/>
          <w:b w:val="0"/>
          <w:sz w:val="22"/>
          <w:szCs w:val="22"/>
        </w:rPr>
      </w:pPr>
    </w:p>
    <w:p w:rsidR="00B07BB3" w:rsidRDefault="00B07BB3" w:rsidP="00B07BB3">
      <w:pPr>
        <w:pStyle w:val="Tytu"/>
        <w:tabs>
          <w:tab w:val="left" w:pos="5387"/>
        </w:tabs>
        <w:jc w:val="left"/>
        <w:rPr>
          <w:rFonts w:ascii="Arial" w:hAnsi="Arial" w:cs="Arial"/>
        </w:rPr>
      </w:pPr>
    </w:p>
    <w:p w:rsidR="00B07BB3" w:rsidRPr="004B6A51" w:rsidRDefault="00B07BB3" w:rsidP="00B07BB3">
      <w:pPr>
        <w:pStyle w:val="Tytu"/>
        <w:tabs>
          <w:tab w:val="left" w:pos="5387"/>
        </w:tabs>
        <w:rPr>
          <w:rFonts w:ascii="Arial" w:hAnsi="Arial" w:cs="Arial"/>
          <w:sz w:val="24"/>
          <w:szCs w:val="24"/>
          <w:u w:val="single"/>
        </w:rPr>
      </w:pPr>
      <w:r w:rsidRPr="004B6A51">
        <w:rPr>
          <w:rFonts w:ascii="Arial" w:hAnsi="Arial" w:cs="Arial"/>
          <w:sz w:val="24"/>
          <w:szCs w:val="24"/>
          <w:u w:val="single"/>
        </w:rPr>
        <w:t>WZÓR</w:t>
      </w:r>
    </w:p>
    <w:p w:rsidR="00B07BB3" w:rsidRPr="004B6A51" w:rsidRDefault="00B07BB3" w:rsidP="00B07BB3">
      <w:pPr>
        <w:pStyle w:val="Tytu"/>
        <w:tabs>
          <w:tab w:val="left" w:pos="5387"/>
        </w:tabs>
        <w:rPr>
          <w:rFonts w:ascii="Arial" w:hAnsi="Arial" w:cs="Arial"/>
          <w:sz w:val="20"/>
        </w:rPr>
      </w:pPr>
    </w:p>
    <w:p w:rsidR="00B07BB3" w:rsidRDefault="00B07BB3" w:rsidP="00B07BB3">
      <w:pPr>
        <w:pStyle w:val="Tytu"/>
        <w:rPr>
          <w:rFonts w:ascii="Arial" w:hAnsi="Arial" w:cs="Arial"/>
        </w:rPr>
      </w:pPr>
    </w:p>
    <w:p w:rsidR="00B07BB3" w:rsidRDefault="00B07BB3" w:rsidP="00B07BB3">
      <w:pPr>
        <w:pStyle w:val="Tytu"/>
        <w:rPr>
          <w:rFonts w:ascii="Arial" w:hAnsi="Arial" w:cs="Arial"/>
        </w:rPr>
      </w:pPr>
    </w:p>
    <w:p w:rsidR="00B07BB3" w:rsidRDefault="00B07BB3" w:rsidP="00B07BB3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Zamówienie na dostawę tonerów</w:t>
      </w:r>
    </w:p>
    <w:p w:rsidR="00B07BB3" w:rsidRDefault="00B07BB3" w:rsidP="00B07BB3">
      <w:pPr>
        <w:rPr>
          <w:rFonts w:ascii="Arial" w:hAnsi="Arial" w:cs="Arial"/>
        </w:rPr>
      </w:pPr>
    </w:p>
    <w:tbl>
      <w:tblPr>
        <w:tblW w:w="5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10"/>
        <w:gridCol w:w="3544"/>
      </w:tblGrid>
      <w:tr w:rsidR="00B07BB3" w:rsidTr="006D5411">
        <w:trPr>
          <w:cantSplit/>
          <w:jc w:val="center"/>
        </w:trPr>
        <w:tc>
          <w:tcPr>
            <w:tcW w:w="2410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Na </w:t>
            </w:r>
            <w:proofErr w:type="spellStart"/>
            <w:r>
              <w:rPr>
                <w:rFonts w:ascii="Arial Narrow" w:hAnsi="Arial Narrow" w:cs="Arial"/>
                <w:sz w:val="24"/>
              </w:rPr>
              <w:t>podstawie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</w:rPr>
              <w:t>umowy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4"/>
              </w:rPr>
              <w:t>dnia</w:t>
            </w:r>
            <w:proofErr w:type="spellEnd"/>
          </w:p>
        </w:tc>
        <w:tc>
          <w:tcPr>
            <w:tcW w:w="3544" w:type="dxa"/>
          </w:tcPr>
          <w:p w:rsidR="00B07BB3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</w:tr>
      <w:tr w:rsidR="00B07BB3" w:rsidTr="006D5411">
        <w:trPr>
          <w:cantSplit/>
          <w:jc w:val="center"/>
        </w:trPr>
        <w:tc>
          <w:tcPr>
            <w:tcW w:w="2410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  <w:proofErr w:type="spellStart"/>
            <w:r w:rsidRPr="00AF74CA">
              <w:rPr>
                <w:rFonts w:ascii="Arial Narrow" w:hAnsi="Arial Narrow" w:cs="Arial"/>
                <w:sz w:val="24"/>
              </w:rPr>
              <w:t>Pełna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nazwa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firmy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zamawiającego</w:t>
            </w:r>
            <w:proofErr w:type="spellEnd"/>
          </w:p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544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</w:tr>
      <w:tr w:rsidR="00B07BB3" w:rsidTr="006D5411">
        <w:trPr>
          <w:cantSplit/>
          <w:jc w:val="center"/>
        </w:trPr>
        <w:tc>
          <w:tcPr>
            <w:tcW w:w="2410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  <w:proofErr w:type="spellStart"/>
            <w:r w:rsidRPr="00AF74CA">
              <w:rPr>
                <w:rFonts w:ascii="Arial Narrow" w:hAnsi="Arial Narrow" w:cs="Arial"/>
                <w:sz w:val="24"/>
              </w:rPr>
              <w:t>Imię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i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nazwisko</w:t>
            </w:r>
            <w:proofErr w:type="spellEnd"/>
            <w:r w:rsidRPr="00AF74C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AF74CA">
              <w:rPr>
                <w:rFonts w:ascii="Arial Narrow" w:hAnsi="Arial Narrow" w:cs="Arial"/>
                <w:sz w:val="24"/>
              </w:rPr>
              <w:t>zamawiającego</w:t>
            </w:r>
            <w:proofErr w:type="spellEnd"/>
          </w:p>
        </w:tc>
        <w:tc>
          <w:tcPr>
            <w:tcW w:w="3544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</w:tr>
      <w:tr w:rsidR="00B07BB3" w:rsidTr="006D5411">
        <w:trPr>
          <w:cantSplit/>
          <w:jc w:val="center"/>
        </w:trPr>
        <w:tc>
          <w:tcPr>
            <w:tcW w:w="2410" w:type="dxa"/>
          </w:tcPr>
          <w:p w:rsidR="00B07BB3" w:rsidRPr="00AF74CA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</w:rPr>
              <w:t>Numer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</w:rPr>
              <w:t>telefonu</w:t>
            </w:r>
            <w:proofErr w:type="spellEnd"/>
          </w:p>
        </w:tc>
        <w:tc>
          <w:tcPr>
            <w:tcW w:w="3544" w:type="dxa"/>
          </w:tcPr>
          <w:p w:rsidR="00B07BB3" w:rsidRDefault="00B07BB3" w:rsidP="006D5411">
            <w:pPr>
              <w:spacing w:before="60" w:after="60"/>
              <w:rPr>
                <w:rFonts w:ascii="Arial Narrow" w:hAnsi="Arial Narrow" w:cs="Arial"/>
                <w:sz w:val="24"/>
              </w:rPr>
            </w:pPr>
          </w:p>
        </w:tc>
      </w:tr>
    </w:tbl>
    <w:p w:rsidR="00B07BB3" w:rsidRDefault="00B07BB3" w:rsidP="00B07BB3">
      <w:pPr>
        <w:rPr>
          <w:rFonts w:ascii="Arial" w:hAnsi="Arial" w:cs="Arial"/>
        </w:rPr>
      </w:pPr>
    </w:p>
    <w:p w:rsidR="00B07BB3" w:rsidRDefault="00B07BB3" w:rsidP="00B07BB3">
      <w:pPr>
        <w:rPr>
          <w:rFonts w:ascii="Arial" w:hAnsi="Arial" w:cs="Arial"/>
        </w:rPr>
      </w:pPr>
    </w:p>
    <w:p w:rsidR="00B07BB3" w:rsidRDefault="00B07BB3" w:rsidP="00B07BB3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Zamawiane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pozycje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:rsidR="00B07BB3" w:rsidRDefault="00B07BB3" w:rsidP="00B07BB3">
      <w:pPr>
        <w:jc w:val="center"/>
        <w:rPr>
          <w:rFonts w:ascii="Arial" w:hAnsi="Arial" w:cs="Arial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349"/>
        <w:gridCol w:w="1290"/>
        <w:gridCol w:w="2812"/>
      </w:tblGrid>
      <w:tr w:rsidR="00B07BB3" w:rsidTr="006D5411">
        <w:tc>
          <w:tcPr>
            <w:tcW w:w="362" w:type="pct"/>
            <w:vAlign w:val="center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Lp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624" w:type="pct"/>
            <w:vAlign w:val="center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Nazwa</w:t>
            </w:r>
            <w:proofErr w:type="spellEnd"/>
          </w:p>
        </w:tc>
        <w:tc>
          <w:tcPr>
            <w:tcW w:w="633" w:type="pct"/>
            <w:vAlign w:val="center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Liczba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sztuk</w:t>
            </w:r>
            <w:proofErr w:type="spellEnd"/>
          </w:p>
        </w:tc>
        <w:tc>
          <w:tcPr>
            <w:tcW w:w="1380" w:type="pct"/>
            <w:vAlign w:val="center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Potwierdzenie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zgodności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dostarczonego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towaru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</w:rPr>
              <w:t>zamówieniem</w:t>
            </w:r>
            <w:proofErr w:type="spellEnd"/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07BB3" w:rsidTr="006D5411">
        <w:tc>
          <w:tcPr>
            <w:tcW w:w="362" w:type="pct"/>
          </w:tcPr>
          <w:p w:rsidR="00B07BB3" w:rsidRDefault="00B07BB3" w:rsidP="006D5411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624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0" w:type="pct"/>
          </w:tcPr>
          <w:p w:rsidR="00B07BB3" w:rsidRDefault="00B07BB3" w:rsidP="006D5411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B07BB3" w:rsidRDefault="00B07BB3" w:rsidP="00B07BB3">
      <w:pPr>
        <w:rPr>
          <w:rFonts w:ascii="Arial" w:hAnsi="Arial" w:cs="Arial"/>
          <w:sz w:val="24"/>
        </w:rPr>
      </w:pPr>
    </w:p>
    <w:p w:rsidR="00B07BB3" w:rsidRDefault="00B07BB3" w:rsidP="00B07BB3">
      <w:pPr>
        <w:rPr>
          <w:rFonts w:ascii="Arial" w:hAnsi="Arial" w:cs="Arial"/>
        </w:rPr>
      </w:pPr>
    </w:p>
    <w:p w:rsidR="00B07BB3" w:rsidRDefault="00B07BB3" w:rsidP="00B07BB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71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B07BB3" w:rsidTr="006D5411">
        <w:tc>
          <w:tcPr>
            <w:tcW w:w="3369" w:type="dxa"/>
          </w:tcPr>
          <w:p w:rsidR="00B07BB3" w:rsidRDefault="00B07BB3" w:rsidP="006D541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07BB3" w:rsidRDefault="00B07BB3" w:rsidP="006D5411">
            <w:pPr>
              <w:rPr>
                <w:rFonts w:ascii="Arial" w:hAnsi="Arial" w:cs="Arial"/>
              </w:rPr>
            </w:pPr>
          </w:p>
          <w:p w:rsidR="00B07BB3" w:rsidRDefault="00B07BB3" w:rsidP="006D5411">
            <w:pPr>
              <w:rPr>
                <w:rFonts w:ascii="Arial" w:hAnsi="Arial" w:cs="Arial"/>
              </w:rPr>
            </w:pPr>
          </w:p>
          <w:p w:rsidR="00B07BB3" w:rsidRDefault="00B07BB3" w:rsidP="006D5411">
            <w:pPr>
              <w:rPr>
                <w:rFonts w:ascii="Arial" w:hAnsi="Arial" w:cs="Arial"/>
              </w:rPr>
            </w:pPr>
          </w:p>
          <w:p w:rsidR="00B07BB3" w:rsidRDefault="00B07BB3" w:rsidP="006D5411">
            <w:pPr>
              <w:rPr>
                <w:rFonts w:ascii="Arial" w:hAnsi="Arial" w:cs="Arial"/>
              </w:rPr>
            </w:pPr>
          </w:p>
        </w:tc>
      </w:tr>
      <w:tr w:rsidR="00B07BB3" w:rsidTr="006D5411">
        <w:tc>
          <w:tcPr>
            <w:tcW w:w="3369" w:type="dxa"/>
          </w:tcPr>
          <w:p w:rsidR="00B07BB3" w:rsidRDefault="00B07BB3" w:rsidP="006D5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pracownika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zamawiającego</w:t>
            </w:r>
            <w:proofErr w:type="spellEnd"/>
          </w:p>
        </w:tc>
      </w:tr>
    </w:tbl>
    <w:p w:rsidR="00B07BB3" w:rsidRDefault="00B07BB3" w:rsidP="00B07BB3"/>
    <w:p w:rsidR="00B07BB3" w:rsidRPr="00902D2A" w:rsidRDefault="00B07BB3" w:rsidP="00A71ED2">
      <w:pPr>
        <w:pStyle w:val="Nagwek1"/>
        <w:tabs>
          <w:tab w:val="left" w:pos="5471"/>
        </w:tabs>
        <w:ind w:left="0"/>
        <w:rPr>
          <w:sz w:val="20"/>
          <w:lang w:val="pl-PL"/>
        </w:rPr>
      </w:pPr>
    </w:p>
    <w:sectPr w:rsidR="00B07BB3" w:rsidRPr="00902D2A" w:rsidSect="00F203C6">
      <w:pgSz w:w="11900" w:h="16840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F01"/>
    <w:multiLevelType w:val="hybridMultilevel"/>
    <w:tmpl w:val="F6A6C08E"/>
    <w:lvl w:ilvl="0" w:tplc="B0B0EE5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2A1D642E"/>
    <w:multiLevelType w:val="hybridMultilevel"/>
    <w:tmpl w:val="02720714"/>
    <w:lvl w:ilvl="0" w:tplc="F59E3830">
      <w:start w:val="1"/>
      <w:numFmt w:val="decimal"/>
      <w:lvlText w:val="%1."/>
      <w:lvlJc w:val="left"/>
      <w:pPr>
        <w:ind w:left="54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886D3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E6859E8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7158B526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A0A4C22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1CC4F68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2F7AB610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25988338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ADEB5EC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 w15:restartNumberingAfterBreak="0">
    <w:nsid w:val="2B645996"/>
    <w:multiLevelType w:val="hybridMultilevel"/>
    <w:tmpl w:val="4E80E974"/>
    <w:lvl w:ilvl="0" w:tplc="92D44014">
      <w:start w:val="1"/>
      <w:numFmt w:val="decimal"/>
      <w:lvlText w:val="%1."/>
      <w:lvlJc w:val="left"/>
      <w:pPr>
        <w:ind w:left="545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B2BF7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C3EE306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F41EE0FE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2D2A21BE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DEC27904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FA180262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ACEAF9B4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0298D6C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 w15:restartNumberingAfterBreak="0">
    <w:nsid w:val="2E012116"/>
    <w:multiLevelType w:val="hybridMultilevel"/>
    <w:tmpl w:val="05FAA84E"/>
    <w:lvl w:ilvl="0" w:tplc="4A74C85C">
      <w:start w:val="1"/>
      <w:numFmt w:val="decimal"/>
      <w:lvlText w:val="%1."/>
      <w:lvlJc w:val="left"/>
      <w:pPr>
        <w:ind w:left="401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B46DB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9EA0D198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2E4EDF2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7DB863FE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70AE3186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339060E0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F43C55D0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8F7AD2B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4" w15:restartNumberingAfterBreak="0">
    <w:nsid w:val="479B4B9B"/>
    <w:multiLevelType w:val="hybridMultilevel"/>
    <w:tmpl w:val="81541320"/>
    <w:lvl w:ilvl="0" w:tplc="2BE428F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2E9E4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70AB7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45CD6B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0A3AB88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60A1CB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CB20E7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7E84F544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DD56C60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5" w15:restartNumberingAfterBreak="0">
    <w:nsid w:val="7CF47851"/>
    <w:multiLevelType w:val="hybridMultilevel"/>
    <w:tmpl w:val="13CCF998"/>
    <w:lvl w:ilvl="0" w:tplc="52387F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80"/>
    <w:rsid w:val="00044400"/>
    <w:rsid w:val="00065122"/>
    <w:rsid w:val="000A2A7B"/>
    <w:rsid w:val="000F2284"/>
    <w:rsid w:val="001020A6"/>
    <w:rsid w:val="00105319"/>
    <w:rsid w:val="00117989"/>
    <w:rsid w:val="00147048"/>
    <w:rsid w:val="00161194"/>
    <w:rsid w:val="0017006E"/>
    <w:rsid w:val="00174A78"/>
    <w:rsid w:val="001A74E3"/>
    <w:rsid w:val="001B0343"/>
    <w:rsid w:val="001B582E"/>
    <w:rsid w:val="00234821"/>
    <w:rsid w:val="002C5433"/>
    <w:rsid w:val="002D39CA"/>
    <w:rsid w:val="00310C02"/>
    <w:rsid w:val="00324D16"/>
    <w:rsid w:val="003A7713"/>
    <w:rsid w:val="00477F73"/>
    <w:rsid w:val="00561394"/>
    <w:rsid w:val="005B5474"/>
    <w:rsid w:val="005B7246"/>
    <w:rsid w:val="006F5B86"/>
    <w:rsid w:val="00711F3E"/>
    <w:rsid w:val="007A3E08"/>
    <w:rsid w:val="007F5BEE"/>
    <w:rsid w:val="00902D2A"/>
    <w:rsid w:val="009B2A51"/>
    <w:rsid w:val="00A34E3D"/>
    <w:rsid w:val="00A71ED2"/>
    <w:rsid w:val="00AE2474"/>
    <w:rsid w:val="00B07BB3"/>
    <w:rsid w:val="00B15B1F"/>
    <w:rsid w:val="00B523A0"/>
    <w:rsid w:val="00B944DB"/>
    <w:rsid w:val="00BF1E6A"/>
    <w:rsid w:val="00C214F1"/>
    <w:rsid w:val="00C36673"/>
    <w:rsid w:val="00CC1870"/>
    <w:rsid w:val="00CD5D9A"/>
    <w:rsid w:val="00CE4C80"/>
    <w:rsid w:val="00D17B75"/>
    <w:rsid w:val="00D81A17"/>
    <w:rsid w:val="00D82FD7"/>
    <w:rsid w:val="00DC12B6"/>
    <w:rsid w:val="00DC657D"/>
    <w:rsid w:val="00E20A0A"/>
    <w:rsid w:val="00E32690"/>
    <w:rsid w:val="00E67FB7"/>
    <w:rsid w:val="00EA5997"/>
    <w:rsid w:val="00ED60F9"/>
    <w:rsid w:val="00F1646C"/>
    <w:rsid w:val="00F203C6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BB39-798C-4CB9-8F98-7E4680C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01" w:right="29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5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A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71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07BB3"/>
    <w:pPr>
      <w:widowControl/>
      <w:autoSpaceDE/>
      <w:autoSpaceDN/>
      <w:jc w:val="center"/>
    </w:pPr>
    <w:rPr>
      <w:b/>
      <w:bCs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B07BB3"/>
    <w:rPr>
      <w:rFonts w:ascii="Times New Roman" w:eastAsia="Times New Roman" w:hAnsi="Times New Roman" w:cs="Times New Roman"/>
      <w:b/>
      <w:bCs/>
      <w:sz w:val="28"/>
      <w:szCs w:val="20"/>
      <w:lang w:val="pl-PL" w:eastAsia="pl-PL"/>
    </w:rPr>
  </w:style>
  <w:style w:type="paragraph" w:customStyle="1" w:styleId="Standard">
    <w:name w:val="Standard"/>
    <w:rsid w:val="00B07BB3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paragraph" w:customStyle="1" w:styleId="Stopka1">
    <w:name w:val="Stopka1"/>
    <w:basedOn w:val="Standard"/>
    <w:rsid w:val="00B07BB3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rsid w:val="00B07BB3"/>
  </w:style>
  <w:style w:type="paragraph" w:styleId="Nagwek">
    <w:name w:val="header"/>
    <w:basedOn w:val="Normalny"/>
    <w:link w:val="NagwekZnak"/>
    <w:rsid w:val="00B07BB3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B07BB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EC57-486C-415F-90DF-BE9103C0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2018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2018</dc:title>
  <dc:creator>marketing</dc:creator>
  <cp:lastModifiedBy>Anna Żuchowska</cp:lastModifiedBy>
  <cp:revision>4</cp:revision>
  <cp:lastPrinted>2019-05-21T08:08:00Z</cp:lastPrinted>
  <dcterms:created xsi:type="dcterms:W3CDTF">2019-12-05T09:43:00Z</dcterms:created>
  <dcterms:modified xsi:type="dcterms:W3CDTF">2020-01-02T10:41:00Z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2018-09-10T00:00:00Z</vt:filetime>
  </property>
</Properties>
</file>